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54" w:rsidRDefault="00A047AD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1C4854" w:rsidRDefault="00A047AD">
      <w:pPr>
        <w:pStyle w:val="a8"/>
      </w:pPr>
      <w:r>
        <w:rPr>
          <w:sz w:val="32"/>
        </w:rPr>
        <w:t xml:space="preserve">ОТДЕЛЕНИЯ ФОНДА ПЕНСИОННОГО </w:t>
      </w:r>
    </w:p>
    <w:p w:rsidR="001C4854" w:rsidRDefault="00A047AD">
      <w:pPr>
        <w:pStyle w:val="a8"/>
      </w:pPr>
      <w:r>
        <w:rPr>
          <w:sz w:val="32"/>
        </w:rPr>
        <w:t xml:space="preserve">И СОЦИАЛЬНОГО СТРАХОВАНИЯ </w:t>
      </w:r>
    </w:p>
    <w:p w:rsidR="001C4854" w:rsidRDefault="00A047AD">
      <w:pPr>
        <w:pStyle w:val="a8"/>
      </w:pPr>
      <w:r>
        <w:rPr>
          <w:sz w:val="32"/>
        </w:rPr>
        <w:t>РОССИЙСКОЙ ФЕДЕРАЦИИ</w:t>
      </w:r>
    </w:p>
    <w:p w:rsidR="001C4854" w:rsidRDefault="00A047AD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1C4854" w:rsidRDefault="001C4854">
      <w:pPr>
        <w:pStyle w:val="a8"/>
        <w:ind w:left="142"/>
        <w:outlineLvl w:val="0"/>
        <w:rPr>
          <w:sz w:val="32"/>
        </w:rPr>
      </w:pPr>
    </w:p>
    <w:p w:rsidR="001C4854" w:rsidRDefault="00A047AD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1C4854" w:rsidRDefault="001C4854">
      <w:pPr>
        <w:pStyle w:val="ac"/>
        <w:ind w:left="1620"/>
        <w:jc w:val="center"/>
        <w:rPr>
          <w:b/>
          <w:bCs/>
          <w:sz w:val="28"/>
        </w:rPr>
      </w:pPr>
    </w:p>
    <w:p w:rsidR="001C4854" w:rsidRDefault="00A047AD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DCEC0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1C4854" w:rsidRDefault="001C4854">
      <w:pPr>
        <w:pStyle w:val="ac"/>
        <w:jc w:val="left"/>
        <w:rPr>
          <w:b/>
          <w:bCs/>
        </w:rPr>
      </w:pPr>
    </w:p>
    <w:p w:rsidR="001C4854" w:rsidRDefault="00A047AD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1C4854" w:rsidRDefault="001C4854">
      <w:pPr>
        <w:jc w:val="center"/>
        <w:rPr>
          <w:rFonts w:ascii="Times New Roman" w:hAnsi="Times New Roman"/>
          <w:b/>
          <w:bCs/>
          <w:szCs w:val="20"/>
        </w:rPr>
      </w:pPr>
    </w:p>
    <w:p w:rsidR="001C4854" w:rsidRDefault="00A047AD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ОСФР предупреждает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волгоградцев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1C4854" w:rsidRDefault="00A047AD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только мошенники по телефону предлагают сделать перерасчёт пенсии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4854" w:rsidRDefault="001C4854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1C4854" w:rsidRDefault="00A047AD">
      <w:pPr>
        <w:spacing w:line="360" w:lineRule="auto"/>
        <w:jc w:val="both"/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В ряде регионов участились случаи телефонного мошенничества. Отделение СФР по Волгоградской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области настоятельно рекомендует: не поддавайтесь на уловки аферистов!</w:t>
      </w:r>
    </w:p>
    <w:p w:rsidR="001C4854" w:rsidRDefault="00A047A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Как выглядит новая схема мошенников? Гражданину поступает звонок: неизвестный представляется сотрудником регионального Отделения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Соцфонда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обращается по имени-отчеству и сообщает о пере</w:t>
      </w:r>
      <w:r>
        <w:rPr>
          <w:rFonts w:ascii="Times New Roman" w:hAnsi="Times New Roman" w:cs="Times New Roman"/>
          <w:color w:val="000000"/>
          <w:sz w:val="26"/>
          <w:szCs w:val="26"/>
        </w:rPr>
        <w:t>счёте пенсии в сторону увеличения из-за ранее неучтённых лет в трудовом стаже (это один из возможных вариантов «повышения» выплаты). Далее телефонный аферист называет сумму (вполне значимую для пожилого человека), которую пенсионеру должны вернуть, и пригл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ашает на приём в Отделение Социального фонда по Волгоградской области. Для достоверности злоумышленник даже перечислит документы, которые необходимо принести с собой. </w:t>
      </w:r>
    </w:p>
    <w:p w:rsidR="001C4854" w:rsidRDefault="00A047A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завершение беседы мошенник предлагает записать гражданина в электронную очередь. А сде</w:t>
      </w:r>
      <w:r>
        <w:rPr>
          <w:rFonts w:ascii="Times New Roman" w:hAnsi="Times New Roman" w:cs="Times New Roman"/>
          <w:color w:val="000000"/>
          <w:sz w:val="26"/>
          <w:szCs w:val="26"/>
        </w:rPr>
        <w:t>лать это можно после введения тех или иных личных сведений гражданина, а также кода из смс. Будьте бдительны: и персональные данные, и пароли из смс-сообщений могут дать преступникам доступ к вашим денежным средствам. Не сообщайте их никому!</w:t>
      </w:r>
    </w:p>
    <w:p w:rsidR="001C4854" w:rsidRDefault="00A047AD">
      <w:pPr>
        <w:spacing w:line="360" w:lineRule="auto"/>
        <w:jc w:val="both"/>
      </w:pPr>
      <w:r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 xml:space="preserve">Отделение СФР </w:t>
      </w:r>
      <w:r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 xml:space="preserve">по Волгоградской области напоминает: по всем вопросам, в том числе перерасчёту пенсии, вы можете обратиться в любую клиентскую службу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>Соцфонда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 xml:space="preserve"> или позвонить по телефону единого контакт-центра: 8-800-100-01. Услуги Социального фонда предоставляются бесплатн</w:t>
      </w:r>
      <w:r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 xml:space="preserve">о.  </w:t>
      </w:r>
    </w:p>
    <w:p w:rsidR="001C4854" w:rsidRDefault="001C4854">
      <w:pPr>
        <w:rPr>
          <w:rFonts w:ascii="Times New Roman" w:hAnsi="Times New Roman"/>
          <w:sz w:val="26"/>
          <w:szCs w:val="26"/>
        </w:rPr>
      </w:pPr>
    </w:p>
    <w:sectPr w:rsidR="001C4854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54"/>
    <w:rsid w:val="001C4854"/>
    <w:rsid w:val="00A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01767-87AE-4DF0-A3B6-3FA3815F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Strong"/>
    <w:qFormat/>
    <w:rPr>
      <w:b/>
      <w:bCs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2024-06-17T03:39:00Z</dcterms:created>
  <dcterms:modified xsi:type="dcterms:W3CDTF">2024-06-17T03:39:00Z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