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BC1" w:rsidRDefault="00A8567D" w:rsidP="00A21284">
      <w:pPr>
        <w:widowControl w:val="0"/>
        <w:spacing w:after="0" w:line="360" w:lineRule="auto"/>
        <w:jc w:val="both"/>
        <w:rPr>
          <w:rFonts w:ascii="Times New Roman" w:hAnsi="Times New Roman" w:cs="Times New Roman"/>
          <w:b/>
          <w:sz w:val="28"/>
          <w:szCs w:val="28"/>
        </w:rPr>
      </w:pPr>
      <w:bookmarkStart w:id="0" w:name="_GoBack"/>
      <w:bookmarkEnd w:id="0"/>
      <w:r>
        <w:rPr>
          <w:noProof/>
          <w:lang w:eastAsia="ru-RU"/>
        </w:rPr>
        <w:drawing>
          <wp:inline distT="0" distB="0" distL="0" distR="0">
            <wp:extent cx="2790825" cy="96202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E75AB2" w:rsidRDefault="00E75AB2" w:rsidP="006B1A52">
      <w:pPr>
        <w:spacing w:after="0" w:line="360" w:lineRule="auto"/>
        <w:ind w:firstLine="709"/>
        <w:jc w:val="center"/>
        <w:rPr>
          <w:rFonts w:ascii="Times New Roman" w:hAnsi="Times New Roman"/>
          <w:sz w:val="28"/>
          <w:szCs w:val="28"/>
        </w:rPr>
      </w:pPr>
    </w:p>
    <w:p w:rsidR="00266C69" w:rsidRDefault="00BD6991" w:rsidP="00A87B2E">
      <w:pPr>
        <w:spacing w:after="0" w:line="360" w:lineRule="auto"/>
        <w:ind w:firstLine="709"/>
        <w:jc w:val="center"/>
        <w:rPr>
          <w:rFonts w:ascii="Times New Roman" w:hAnsi="Times New Roman"/>
          <w:b/>
          <w:noProof/>
          <w:sz w:val="28"/>
          <w:szCs w:val="28"/>
          <w:lang w:eastAsia="ru-RU"/>
        </w:rPr>
      </w:pPr>
      <w:r>
        <w:rPr>
          <w:rFonts w:ascii="Times New Roman" w:hAnsi="Times New Roman"/>
          <w:b/>
          <w:noProof/>
          <w:sz w:val="28"/>
          <w:szCs w:val="28"/>
          <w:lang w:eastAsia="ru-RU"/>
        </w:rPr>
        <w:t>Волгоградский Р</w:t>
      </w:r>
      <w:r w:rsidR="0007731D">
        <w:rPr>
          <w:rFonts w:ascii="Times New Roman" w:hAnsi="Times New Roman"/>
          <w:b/>
          <w:noProof/>
          <w:sz w:val="28"/>
          <w:szCs w:val="28"/>
          <w:lang w:eastAsia="ru-RU"/>
        </w:rPr>
        <w:t xml:space="preserve">осреестр </w:t>
      </w:r>
      <w:r w:rsidR="00BF31C4">
        <w:rPr>
          <w:rFonts w:ascii="Times New Roman" w:hAnsi="Times New Roman"/>
          <w:b/>
          <w:noProof/>
          <w:sz w:val="28"/>
          <w:szCs w:val="28"/>
          <w:lang w:eastAsia="ru-RU"/>
        </w:rPr>
        <w:t>ответил на первые в 2024 году вопросы жителей региона</w:t>
      </w:r>
    </w:p>
    <w:p w:rsidR="0007731D" w:rsidRPr="00177969" w:rsidRDefault="0007731D" w:rsidP="00A87B2E">
      <w:pPr>
        <w:spacing w:after="0" w:line="360" w:lineRule="auto"/>
        <w:ind w:firstLine="709"/>
        <w:jc w:val="center"/>
        <w:rPr>
          <w:rFonts w:ascii="Times New Roman" w:hAnsi="Times New Roman" w:cs="Times New Roman"/>
          <w:b/>
          <w:noProof/>
          <w:sz w:val="28"/>
          <w:szCs w:val="28"/>
          <w:lang w:eastAsia="ru-RU"/>
        </w:rPr>
      </w:pPr>
    </w:p>
    <w:p w:rsidR="00BF31C4" w:rsidRDefault="00BF31C4" w:rsidP="00177969">
      <w:pPr>
        <w:tabs>
          <w:tab w:val="left" w:pos="0"/>
        </w:tabs>
        <w:spacing w:after="0"/>
        <w:jc w:val="both"/>
        <w:rPr>
          <w:rFonts w:ascii="Times New Roman" w:hAnsi="Times New Roman"/>
          <w:iCs/>
          <w:sz w:val="28"/>
          <w:szCs w:val="28"/>
          <w:lang w:eastAsia="ar-SA"/>
        </w:rPr>
      </w:pPr>
      <w:r>
        <w:rPr>
          <w:rFonts w:ascii="Times New Roman" w:hAnsi="Times New Roman"/>
          <w:b/>
          <w:iCs/>
          <w:sz w:val="28"/>
          <w:szCs w:val="28"/>
          <w:lang w:eastAsia="ar-SA"/>
        </w:rPr>
        <w:tab/>
      </w:r>
      <w:r w:rsidRPr="00BF31C4">
        <w:rPr>
          <w:rFonts w:ascii="Times New Roman" w:hAnsi="Times New Roman"/>
          <w:b/>
          <w:iCs/>
          <w:sz w:val="28"/>
          <w:szCs w:val="28"/>
          <w:lang w:eastAsia="ar-SA"/>
        </w:rPr>
        <w:t>Вопрос:</w:t>
      </w:r>
      <w:r w:rsidRPr="00BF31C4">
        <w:rPr>
          <w:rFonts w:ascii="Times New Roman" w:hAnsi="Times New Roman"/>
          <w:iCs/>
          <w:sz w:val="28"/>
          <w:szCs w:val="28"/>
          <w:lang w:eastAsia="ar-SA"/>
        </w:rPr>
        <w:t xml:space="preserve"> Что делать в условиях моратория на проверки, если нарушены земельные права? </w:t>
      </w:r>
    </w:p>
    <w:p w:rsidR="00266C69" w:rsidRDefault="00BF31C4" w:rsidP="00177969">
      <w:pPr>
        <w:tabs>
          <w:tab w:val="left" w:pos="0"/>
        </w:tabs>
        <w:spacing w:after="0"/>
        <w:jc w:val="both"/>
        <w:rPr>
          <w:rFonts w:ascii="Times New Roman" w:hAnsi="Times New Roman"/>
          <w:iCs/>
          <w:sz w:val="28"/>
          <w:szCs w:val="28"/>
          <w:lang w:eastAsia="ar-SA"/>
        </w:rPr>
      </w:pPr>
      <w:r>
        <w:rPr>
          <w:rFonts w:ascii="Times New Roman" w:hAnsi="Times New Roman"/>
          <w:b/>
          <w:iCs/>
          <w:sz w:val="28"/>
          <w:szCs w:val="28"/>
          <w:lang w:eastAsia="ar-SA"/>
        </w:rPr>
        <w:tab/>
      </w:r>
      <w:r w:rsidRPr="00BF31C4">
        <w:rPr>
          <w:rFonts w:ascii="Times New Roman" w:hAnsi="Times New Roman"/>
          <w:b/>
          <w:iCs/>
          <w:sz w:val="28"/>
          <w:szCs w:val="28"/>
          <w:lang w:eastAsia="ar-SA"/>
        </w:rPr>
        <w:t>Ответ:</w:t>
      </w:r>
      <w:r w:rsidRPr="00BF31C4">
        <w:rPr>
          <w:rFonts w:ascii="Times New Roman" w:hAnsi="Times New Roman"/>
          <w:iCs/>
          <w:sz w:val="28"/>
          <w:szCs w:val="28"/>
          <w:lang w:eastAsia="ar-SA"/>
        </w:rPr>
        <w:t xml:space="preserve"> Если у гражданина есть любые доказательства того, что его земельные права нарушены, он может обратиться в Управление Росреестра по Волгоградской области – письменно или лично. Для проверки изложенных в обращении фактов государственный инспектор по использованию и охране земель проведет проверочные мероприятия без взаимодействия с контролируемым лицом (выездное обследование, наблюдение за соблюдением обязательных требований). Если в результате этих мероприятий обнаружатся признаки нарушений земельного законодательства, относящихся к компетенции ведомства, то нарушителю будет выдано предостережение о недопустимости нарушения обязательных требований.</w:t>
      </w:r>
    </w:p>
    <w:p w:rsidR="00BF31C4" w:rsidRDefault="00BF31C4" w:rsidP="00177969">
      <w:pPr>
        <w:tabs>
          <w:tab w:val="left" w:pos="0"/>
        </w:tabs>
        <w:spacing w:after="0"/>
        <w:jc w:val="both"/>
        <w:rPr>
          <w:rFonts w:ascii="Times New Roman" w:hAnsi="Times New Roman"/>
          <w:iCs/>
          <w:sz w:val="28"/>
          <w:szCs w:val="28"/>
          <w:lang w:eastAsia="ar-SA"/>
        </w:rPr>
      </w:pPr>
    </w:p>
    <w:p w:rsidR="00BF31C4" w:rsidRDefault="00BF31C4" w:rsidP="00BF31C4">
      <w:pPr>
        <w:tabs>
          <w:tab w:val="left" w:pos="0"/>
        </w:tabs>
        <w:spacing w:after="0"/>
        <w:jc w:val="both"/>
        <w:rPr>
          <w:rFonts w:ascii="Times New Roman" w:hAnsi="Times New Roman"/>
          <w:sz w:val="28"/>
          <w:szCs w:val="28"/>
        </w:rPr>
      </w:pPr>
      <w:r>
        <w:rPr>
          <w:rFonts w:ascii="Times New Roman" w:hAnsi="Times New Roman"/>
          <w:sz w:val="28"/>
          <w:szCs w:val="28"/>
        </w:rPr>
        <w:tab/>
      </w:r>
      <w:r w:rsidRPr="00BF31C4">
        <w:rPr>
          <w:rFonts w:ascii="Times New Roman" w:hAnsi="Times New Roman"/>
          <w:b/>
          <w:sz w:val="28"/>
          <w:szCs w:val="28"/>
        </w:rPr>
        <w:t>Вопрос</w:t>
      </w:r>
      <w:r w:rsidRPr="00BF31C4">
        <w:rPr>
          <w:rFonts w:ascii="Times New Roman" w:hAnsi="Times New Roman"/>
          <w:sz w:val="28"/>
          <w:szCs w:val="28"/>
        </w:rPr>
        <w:t xml:space="preserve">: </w:t>
      </w:r>
      <w:r w:rsidR="00D35A31" w:rsidRPr="00D35A31">
        <w:rPr>
          <w:rFonts w:ascii="Times New Roman" w:hAnsi="Times New Roman"/>
          <w:sz w:val="28"/>
          <w:szCs w:val="28"/>
        </w:rPr>
        <w:t>Что необходимо для регистрации ранее возникшего права собственности на жилой дом?</w:t>
      </w:r>
    </w:p>
    <w:p w:rsidR="00110E55" w:rsidRDefault="00BF31C4" w:rsidP="00D35A31">
      <w:pPr>
        <w:tabs>
          <w:tab w:val="left" w:pos="0"/>
        </w:tabs>
        <w:spacing w:after="0"/>
        <w:jc w:val="both"/>
        <w:rPr>
          <w:rFonts w:ascii="Times New Roman" w:hAnsi="Times New Roman"/>
          <w:sz w:val="28"/>
          <w:szCs w:val="28"/>
        </w:rPr>
      </w:pPr>
      <w:r>
        <w:rPr>
          <w:rFonts w:ascii="Times New Roman" w:hAnsi="Times New Roman"/>
          <w:sz w:val="28"/>
          <w:szCs w:val="28"/>
        </w:rPr>
        <w:tab/>
      </w:r>
      <w:r w:rsidRPr="00BF31C4">
        <w:rPr>
          <w:rFonts w:ascii="Times New Roman" w:hAnsi="Times New Roman"/>
          <w:b/>
          <w:sz w:val="28"/>
          <w:szCs w:val="28"/>
        </w:rPr>
        <w:t>Ответ:</w:t>
      </w:r>
      <w:r>
        <w:rPr>
          <w:rFonts w:ascii="Times New Roman" w:hAnsi="Times New Roman"/>
          <w:sz w:val="28"/>
          <w:szCs w:val="28"/>
        </w:rPr>
        <w:t xml:space="preserve"> </w:t>
      </w:r>
      <w:r w:rsidR="00D35A31" w:rsidRPr="00D35A31">
        <w:rPr>
          <w:rFonts w:ascii="Times New Roman" w:hAnsi="Times New Roman"/>
          <w:sz w:val="28"/>
          <w:szCs w:val="28"/>
        </w:rPr>
        <w:t>Ответ: Ранее возникшими являются права, которые возникли до 31 января 1998 года (до вступления в силу Закона о регистрации). Для государственной регистрации такого права в ЕГРН нужно обратиться в МФЦ (лично либо через представителя по нотариально удостоверенной доверенности) – представить соответствующее заявление и ранее полученный документ, удостоверяющий право на объект недвижимости, датированный до 31.01.1998 г. С 29.12.2020 государственная пошлина за регистрацию ранее возникших прав на объекты недвижимости не взимается.</w:t>
      </w:r>
    </w:p>
    <w:p w:rsidR="00B12D9F" w:rsidRDefault="00B12D9F" w:rsidP="00D35A31">
      <w:pPr>
        <w:tabs>
          <w:tab w:val="left" w:pos="0"/>
        </w:tabs>
        <w:spacing w:after="0"/>
        <w:jc w:val="both"/>
        <w:rPr>
          <w:rFonts w:ascii="Times New Roman" w:hAnsi="Times New Roman"/>
          <w:sz w:val="28"/>
          <w:szCs w:val="28"/>
        </w:rPr>
      </w:pPr>
    </w:p>
    <w:p w:rsidR="00B12D9F" w:rsidRPr="00B12D9F" w:rsidRDefault="00B12D9F" w:rsidP="00B12D9F">
      <w:pPr>
        <w:tabs>
          <w:tab w:val="left" w:pos="0"/>
        </w:tabs>
        <w:spacing w:after="0"/>
        <w:jc w:val="both"/>
        <w:rPr>
          <w:rFonts w:ascii="Times New Roman" w:hAnsi="Times New Roman"/>
          <w:sz w:val="28"/>
          <w:szCs w:val="28"/>
        </w:rPr>
      </w:pPr>
      <w:r w:rsidRPr="00B12D9F">
        <w:rPr>
          <w:rFonts w:ascii="Times New Roman" w:hAnsi="Times New Roman"/>
          <w:b/>
          <w:sz w:val="28"/>
          <w:szCs w:val="28"/>
        </w:rPr>
        <w:tab/>
        <w:t>Вопрос:</w:t>
      </w:r>
      <w:r w:rsidRPr="00B12D9F">
        <w:rPr>
          <w:rFonts w:ascii="Times New Roman" w:hAnsi="Times New Roman"/>
          <w:sz w:val="28"/>
          <w:szCs w:val="28"/>
        </w:rPr>
        <w:t xml:space="preserve"> Возможно ли в рамках «гаражной амнистии» узаконить земельные участки под несколькими гаражами? </w:t>
      </w:r>
    </w:p>
    <w:p w:rsidR="00B12D9F" w:rsidRDefault="00B12D9F" w:rsidP="00B12D9F">
      <w:pPr>
        <w:tabs>
          <w:tab w:val="left" w:pos="0"/>
        </w:tabs>
        <w:spacing w:after="0"/>
        <w:jc w:val="both"/>
        <w:rPr>
          <w:rFonts w:ascii="Times New Roman" w:hAnsi="Times New Roman"/>
          <w:sz w:val="28"/>
          <w:szCs w:val="28"/>
        </w:rPr>
      </w:pPr>
      <w:r>
        <w:rPr>
          <w:rFonts w:ascii="Times New Roman" w:hAnsi="Times New Roman"/>
          <w:sz w:val="28"/>
          <w:szCs w:val="28"/>
        </w:rPr>
        <w:tab/>
      </w:r>
      <w:r w:rsidRPr="00B12D9F">
        <w:rPr>
          <w:rFonts w:ascii="Times New Roman" w:hAnsi="Times New Roman"/>
          <w:b/>
          <w:sz w:val="28"/>
          <w:szCs w:val="28"/>
        </w:rPr>
        <w:t>Ответ:</w:t>
      </w:r>
      <w:r w:rsidRPr="00B12D9F">
        <w:rPr>
          <w:rFonts w:ascii="Times New Roman" w:hAnsi="Times New Roman"/>
          <w:sz w:val="28"/>
          <w:szCs w:val="28"/>
        </w:rPr>
        <w:t xml:space="preserve"> Закон о «гаражной амнистии» не устанавливает однократность предоставления земельного участка в собственность бесплатно для размещения гаража. При соблюдении условий, предусмотренных Законом о </w:t>
      </w:r>
      <w:r w:rsidRPr="00B12D9F">
        <w:rPr>
          <w:rFonts w:ascii="Times New Roman" w:hAnsi="Times New Roman"/>
          <w:sz w:val="28"/>
          <w:szCs w:val="28"/>
        </w:rPr>
        <w:lastRenderedPageBreak/>
        <w:t>«гаражной амнистии», возможно оформление права собственности в упрощенном порядке на несколько гаражей и земельных участков под ними.</w:t>
      </w:r>
    </w:p>
    <w:p w:rsidR="005E5FFB" w:rsidRPr="005E5FFB" w:rsidRDefault="005E5FFB" w:rsidP="005E5FFB">
      <w:pPr>
        <w:tabs>
          <w:tab w:val="left" w:pos="0"/>
        </w:tabs>
        <w:spacing w:after="0"/>
        <w:jc w:val="both"/>
        <w:rPr>
          <w:rFonts w:ascii="Times New Roman" w:hAnsi="Times New Roman"/>
          <w:sz w:val="28"/>
          <w:szCs w:val="28"/>
        </w:rPr>
      </w:pPr>
      <w:r>
        <w:rPr>
          <w:rFonts w:ascii="Times New Roman" w:hAnsi="Times New Roman"/>
          <w:sz w:val="28"/>
          <w:szCs w:val="28"/>
        </w:rPr>
        <w:tab/>
      </w:r>
      <w:r w:rsidRPr="005E5FFB">
        <w:rPr>
          <w:rFonts w:ascii="Times New Roman" w:hAnsi="Times New Roman"/>
          <w:b/>
          <w:sz w:val="28"/>
          <w:szCs w:val="28"/>
        </w:rPr>
        <w:t>Вопрос:</w:t>
      </w:r>
      <w:r w:rsidRPr="005E5FFB">
        <w:rPr>
          <w:rFonts w:ascii="Times New Roman" w:hAnsi="Times New Roman"/>
          <w:sz w:val="28"/>
          <w:szCs w:val="28"/>
        </w:rPr>
        <w:t xml:space="preserve"> Какие последствия для собственника земельного участка сельскохозяйственного назначения имеет наличие в ЕГРН записи о невозможности государственной регистрации перехода, прекращения, ограничения права на земельный участок или обременения земельного участка в связи с проведением госуд</w:t>
      </w:r>
      <w:r>
        <w:rPr>
          <w:rFonts w:ascii="Times New Roman" w:hAnsi="Times New Roman"/>
          <w:sz w:val="28"/>
          <w:szCs w:val="28"/>
        </w:rPr>
        <w:t>арственного земельного надзора?</w:t>
      </w:r>
    </w:p>
    <w:p w:rsidR="005E5FFB" w:rsidRDefault="005E5FFB" w:rsidP="005E5FFB">
      <w:pPr>
        <w:tabs>
          <w:tab w:val="left" w:pos="0"/>
        </w:tabs>
        <w:spacing w:after="0"/>
        <w:jc w:val="both"/>
        <w:rPr>
          <w:rFonts w:ascii="Times New Roman" w:hAnsi="Times New Roman"/>
          <w:sz w:val="28"/>
          <w:szCs w:val="28"/>
        </w:rPr>
      </w:pPr>
      <w:r>
        <w:rPr>
          <w:rFonts w:ascii="Times New Roman" w:hAnsi="Times New Roman"/>
          <w:sz w:val="28"/>
          <w:szCs w:val="28"/>
        </w:rPr>
        <w:tab/>
      </w:r>
      <w:r w:rsidRPr="005E5FFB">
        <w:rPr>
          <w:rFonts w:ascii="Times New Roman" w:hAnsi="Times New Roman"/>
          <w:b/>
          <w:sz w:val="28"/>
          <w:szCs w:val="28"/>
        </w:rPr>
        <w:t>Ответ:</w:t>
      </w:r>
      <w:r w:rsidRPr="005E5FFB">
        <w:rPr>
          <w:rFonts w:ascii="Times New Roman" w:hAnsi="Times New Roman"/>
          <w:sz w:val="28"/>
          <w:szCs w:val="28"/>
        </w:rPr>
        <w:t xml:space="preserve"> Наличие в ЕГРН записи о запрете регистрационных действий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на государственную регистрацию перехода, прекращения, ограничения права на соответствующий земельный участок или его обременения.                                                                                                                                                                                                                                                      </w:t>
      </w:r>
    </w:p>
    <w:p w:rsidR="00D35A31" w:rsidRDefault="00D35A31" w:rsidP="00D35A31">
      <w:pPr>
        <w:tabs>
          <w:tab w:val="left" w:pos="0"/>
        </w:tabs>
        <w:spacing w:after="0"/>
        <w:jc w:val="both"/>
        <w:rPr>
          <w:rFonts w:ascii="Times New Roman" w:hAnsi="Times New Roman"/>
          <w:sz w:val="28"/>
          <w:szCs w:val="28"/>
        </w:rPr>
      </w:pPr>
    </w:p>
    <w:p w:rsidR="00D35A31" w:rsidRDefault="00D35A31" w:rsidP="00D35A31">
      <w:pPr>
        <w:tabs>
          <w:tab w:val="left" w:pos="0"/>
        </w:tabs>
        <w:spacing w:after="0"/>
        <w:jc w:val="both"/>
        <w:rPr>
          <w:rFonts w:ascii="Times New Roman" w:hAnsi="Times New Roman"/>
          <w:sz w:val="28"/>
          <w:szCs w:val="28"/>
        </w:rPr>
      </w:pPr>
    </w:p>
    <w:p w:rsidR="00BF31C4" w:rsidRDefault="00BF31C4" w:rsidP="0069194A">
      <w:pPr>
        <w:spacing w:after="0" w:line="276" w:lineRule="auto"/>
        <w:jc w:val="both"/>
        <w:rPr>
          <w:rFonts w:ascii="Times New Roman" w:hAnsi="Times New Roman"/>
          <w:sz w:val="28"/>
          <w:szCs w:val="28"/>
        </w:rPr>
      </w:pPr>
    </w:p>
    <w:p w:rsidR="00A15948" w:rsidRPr="005A5B6C" w:rsidRDefault="00A15948" w:rsidP="008C73B9">
      <w:pPr>
        <w:tabs>
          <w:tab w:val="left" w:pos="8605"/>
        </w:tabs>
        <w:spacing w:after="0" w:line="276" w:lineRule="auto"/>
        <w:jc w:val="both"/>
        <w:rPr>
          <w:rFonts w:ascii="Times New Roman" w:hAnsi="Times New Roman" w:cs="Times New Roman"/>
          <w:sz w:val="28"/>
          <w:szCs w:val="28"/>
        </w:rPr>
      </w:pPr>
      <w:r w:rsidRPr="005A5B6C">
        <w:rPr>
          <w:rFonts w:ascii="Times New Roman" w:hAnsi="Times New Roman" w:cs="Times New Roman"/>
          <w:sz w:val="28"/>
          <w:szCs w:val="28"/>
        </w:rPr>
        <w:t>С уважением,</w:t>
      </w:r>
    </w:p>
    <w:p w:rsidR="00A15948" w:rsidRPr="005A5B6C" w:rsidRDefault="00A15948" w:rsidP="008C73B9">
      <w:pPr>
        <w:tabs>
          <w:tab w:val="left" w:pos="8605"/>
        </w:tabs>
        <w:spacing w:after="0" w:line="276" w:lineRule="auto"/>
        <w:jc w:val="both"/>
        <w:rPr>
          <w:rFonts w:ascii="Times New Roman" w:hAnsi="Times New Roman" w:cs="Times New Roman"/>
          <w:sz w:val="28"/>
          <w:szCs w:val="28"/>
        </w:rPr>
      </w:pPr>
      <w:r w:rsidRPr="005A5B6C">
        <w:rPr>
          <w:rFonts w:ascii="Times New Roman" w:hAnsi="Times New Roman" w:cs="Times New Roman"/>
          <w:sz w:val="28"/>
          <w:szCs w:val="28"/>
        </w:rPr>
        <w:t>Балановский Ян Олегович,</w:t>
      </w:r>
    </w:p>
    <w:p w:rsidR="00A15948" w:rsidRPr="005A5B6C" w:rsidRDefault="00A15948" w:rsidP="008C73B9">
      <w:pPr>
        <w:tabs>
          <w:tab w:val="left" w:pos="8605"/>
        </w:tabs>
        <w:spacing w:after="0" w:line="276" w:lineRule="auto"/>
        <w:jc w:val="both"/>
        <w:rPr>
          <w:rFonts w:ascii="Times New Roman" w:hAnsi="Times New Roman" w:cs="Times New Roman"/>
          <w:sz w:val="28"/>
          <w:szCs w:val="28"/>
        </w:rPr>
      </w:pPr>
      <w:r w:rsidRPr="005A5B6C">
        <w:rPr>
          <w:rFonts w:ascii="Times New Roman" w:hAnsi="Times New Roman" w:cs="Times New Roman"/>
          <w:sz w:val="28"/>
          <w:szCs w:val="28"/>
        </w:rPr>
        <w:t>Пресс-секретарь Управления Росреестра по Волгоградской области</w:t>
      </w:r>
    </w:p>
    <w:p w:rsidR="00A15948" w:rsidRPr="00AD45C1" w:rsidRDefault="00A15948" w:rsidP="008C73B9">
      <w:pPr>
        <w:tabs>
          <w:tab w:val="left" w:pos="8605"/>
        </w:tabs>
        <w:spacing w:after="0" w:line="276"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Mob</w:t>
      </w:r>
      <w:r w:rsidRPr="00CA5A50">
        <w:rPr>
          <w:rFonts w:ascii="Times New Roman" w:hAnsi="Times New Roman" w:cs="Times New Roman"/>
          <w:sz w:val="28"/>
          <w:szCs w:val="28"/>
          <w:lang w:val="en-US"/>
        </w:rPr>
        <w:t>: +7(9</w:t>
      </w:r>
      <w:r w:rsidR="0082381C" w:rsidRPr="00CA5A50">
        <w:rPr>
          <w:rFonts w:ascii="Times New Roman" w:hAnsi="Times New Roman" w:cs="Times New Roman"/>
          <w:sz w:val="28"/>
          <w:szCs w:val="28"/>
          <w:lang w:val="en-US"/>
        </w:rPr>
        <w:t>87</w:t>
      </w:r>
      <w:r w:rsidRPr="00CA5A50">
        <w:rPr>
          <w:rFonts w:ascii="Times New Roman" w:hAnsi="Times New Roman" w:cs="Times New Roman"/>
          <w:sz w:val="28"/>
          <w:szCs w:val="28"/>
          <w:lang w:val="en-US"/>
        </w:rPr>
        <w:t xml:space="preserve">) </w:t>
      </w:r>
      <w:r w:rsidR="0082381C" w:rsidRPr="00CA5A50">
        <w:rPr>
          <w:rFonts w:ascii="Times New Roman" w:hAnsi="Times New Roman" w:cs="Times New Roman"/>
          <w:sz w:val="28"/>
          <w:szCs w:val="28"/>
          <w:lang w:val="en-US"/>
        </w:rPr>
        <w:t>378-56-6</w:t>
      </w:r>
      <w:r w:rsidR="0082381C" w:rsidRPr="00AD45C1">
        <w:rPr>
          <w:rFonts w:ascii="Times New Roman" w:hAnsi="Times New Roman" w:cs="Times New Roman"/>
          <w:sz w:val="28"/>
          <w:szCs w:val="28"/>
          <w:lang w:val="en-US"/>
        </w:rPr>
        <w:t>0</w:t>
      </w:r>
    </w:p>
    <w:p w:rsidR="00982F3E" w:rsidRPr="00607074" w:rsidRDefault="00A15948" w:rsidP="008C73B9">
      <w:pPr>
        <w:spacing w:after="0" w:line="276" w:lineRule="auto"/>
        <w:jc w:val="both"/>
        <w:rPr>
          <w:lang w:val="en-US"/>
        </w:rPr>
      </w:pPr>
      <w:r w:rsidRPr="005A5B6C">
        <w:rPr>
          <w:rFonts w:ascii="Times New Roman" w:hAnsi="Times New Roman" w:cs="Times New Roman"/>
          <w:sz w:val="28"/>
          <w:szCs w:val="28"/>
          <w:lang w:val="en-US"/>
        </w:rPr>
        <w:t>E</w:t>
      </w:r>
      <w:r w:rsidRPr="00A20572">
        <w:rPr>
          <w:rFonts w:ascii="Times New Roman" w:hAnsi="Times New Roman" w:cs="Times New Roman"/>
          <w:sz w:val="28"/>
          <w:szCs w:val="28"/>
          <w:lang w:val="en-US"/>
        </w:rPr>
        <w:t>-</w:t>
      </w:r>
      <w:r w:rsidRPr="005A5B6C">
        <w:rPr>
          <w:rFonts w:ascii="Times New Roman" w:hAnsi="Times New Roman" w:cs="Times New Roman"/>
          <w:sz w:val="28"/>
          <w:szCs w:val="28"/>
          <w:lang w:val="en-US"/>
        </w:rPr>
        <w:t xml:space="preserve">mail: </w:t>
      </w:r>
      <w:r w:rsidR="00C118A0" w:rsidRPr="00C118A0">
        <w:rPr>
          <w:rStyle w:val="a6"/>
          <w:rFonts w:ascii="Times New Roman" w:hAnsi="Times New Roman" w:cs="Times New Roman"/>
          <w:sz w:val="28"/>
          <w:szCs w:val="28"/>
          <w:lang w:val="en-US"/>
        </w:rPr>
        <w:t>balanovsky.y@r34.rosreestr.ru</w:t>
      </w:r>
    </w:p>
    <w:sectPr w:rsidR="00982F3E" w:rsidRPr="00607074" w:rsidSect="000B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1664"/>
    <w:multiLevelType w:val="hybridMultilevel"/>
    <w:tmpl w:val="556C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ED7632"/>
    <w:multiLevelType w:val="hybridMultilevel"/>
    <w:tmpl w:val="583C4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B242DB"/>
    <w:multiLevelType w:val="hybridMultilevel"/>
    <w:tmpl w:val="7C0C7C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0A8387C"/>
    <w:multiLevelType w:val="hybridMultilevel"/>
    <w:tmpl w:val="504C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3808A1"/>
    <w:multiLevelType w:val="multilevel"/>
    <w:tmpl w:val="5E60F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C405692"/>
    <w:multiLevelType w:val="hybridMultilevel"/>
    <w:tmpl w:val="EEFA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CA9"/>
    <w:rsid w:val="00024691"/>
    <w:rsid w:val="00027AE0"/>
    <w:rsid w:val="0003004F"/>
    <w:rsid w:val="00030547"/>
    <w:rsid w:val="00044F61"/>
    <w:rsid w:val="00047C66"/>
    <w:rsid w:val="0005015A"/>
    <w:rsid w:val="0006192C"/>
    <w:rsid w:val="00062F93"/>
    <w:rsid w:val="00065F13"/>
    <w:rsid w:val="00071FC2"/>
    <w:rsid w:val="00073D9F"/>
    <w:rsid w:val="00074751"/>
    <w:rsid w:val="000748AC"/>
    <w:rsid w:val="0007731D"/>
    <w:rsid w:val="00090F97"/>
    <w:rsid w:val="00096377"/>
    <w:rsid w:val="000A5621"/>
    <w:rsid w:val="000B3B5B"/>
    <w:rsid w:val="000B50EE"/>
    <w:rsid w:val="000B54A2"/>
    <w:rsid w:val="000C4126"/>
    <w:rsid w:val="000C77BE"/>
    <w:rsid w:val="000D1019"/>
    <w:rsid w:val="000D6F80"/>
    <w:rsid w:val="000E13AB"/>
    <w:rsid w:val="000E1EEE"/>
    <w:rsid w:val="000F20CB"/>
    <w:rsid w:val="000F3A84"/>
    <w:rsid w:val="000F3B1C"/>
    <w:rsid w:val="000F45A1"/>
    <w:rsid w:val="000F5363"/>
    <w:rsid w:val="000F5CB8"/>
    <w:rsid w:val="00104394"/>
    <w:rsid w:val="00110E55"/>
    <w:rsid w:val="00125983"/>
    <w:rsid w:val="00126945"/>
    <w:rsid w:val="00131344"/>
    <w:rsid w:val="001411F8"/>
    <w:rsid w:val="00163A82"/>
    <w:rsid w:val="00172446"/>
    <w:rsid w:val="00177969"/>
    <w:rsid w:val="001826C4"/>
    <w:rsid w:val="001975DC"/>
    <w:rsid w:val="001A0DB9"/>
    <w:rsid w:val="001C1C3B"/>
    <w:rsid w:val="001C2D12"/>
    <w:rsid w:val="001C3EBF"/>
    <w:rsid w:val="001C7512"/>
    <w:rsid w:val="001E772A"/>
    <w:rsid w:val="001F7DE3"/>
    <w:rsid w:val="00200DF8"/>
    <w:rsid w:val="00203288"/>
    <w:rsid w:val="00204DE5"/>
    <w:rsid w:val="00205EB2"/>
    <w:rsid w:val="00207FC4"/>
    <w:rsid w:val="00211C4D"/>
    <w:rsid w:val="002151E4"/>
    <w:rsid w:val="0022558D"/>
    <w:rsid w:val="0023455F"/>
    <w:rsid w:val="00236A08"/>
    <w:rsid w:val="00236E21"/>
    <w:rsid w:val="002459AE"/>
    <w:rsid w:val="00246A05"/>
    <w:rsid w:val="002509F8"/>
    <w:rsid w:val="00255227"/>
    <w:rsid w:val="002576DC"/>
    <w:rsid w:val="00260C8D"/>
    <w:rsid w:val="00266C69"/>
    <w:rsid w:val="00282A09"/>
    <w:rsid w:val="0028395E"/>
    <w:rsid w:val="00290ACD"/>
    <w:rsid w:val="00292F13"/>
    <w:rsid w:val="00294118"/>
    <w:rsid w:val="00295DAD"/>
    <w:rsid w:val="002A35B7"/>
    <w:rsid w:val="002A3C69"/>
    <w:rsid w:val="002A4D74"/>
    <w:rsid w:val="002B1D90"/>
    <w:rsid w:val="002C00C5"/>
    <w:rsid w:val="002C1E37"/>
    <w:rsid w:val="002C22B9"/>
    <w:rsid w:val="002C5E11"/>
    <w:rsid w:val="002C7A24"/>
    <w:rsid w:val="002F0070"/>
    <w:rsid w:val="002F143A"/>
    <w:rsid w:val="002F4B58"/>
    <w:rsid w:val="003108A2"/>
    <w:rsid w:val="00326921"/>
    <w:rsid w:val="003405EA"/>
    <w:rsid w:val="00345163"/>
    <w:rsid w:val="00347E65"/>
    <w:rsid w:val="00351BE3"/>
    <w:rsid w:val="00354679"/>
    <w:rsid w:val="003615E2"/>
    <w:rsid w:val="003621AE"/>
    <w:rsid w:val="00367743"/>
    <w:rsid w:val="0037029B"/>
    <w:rsid w:val="00371677"/>
    <w:rsid w:val="00371D30"/>
    <w:rsid w:val="003724B9"/>
    <w:rsid w:val="00372BC3"/>
    <w:rsid w:val="00374E7F"/>
    <w:rsid w:val="0038748B"/>
    <w:rsid w:val="00390431"/>
    <w:rsid w:val="003904D0"/>
    <w:rsid w:val="003942B9"/>
    <w:rsid w:val="00396077"/>
    <w:rsid w:val="0039701D"/>
    <w:rsid w:val="003A110C"/>
    <w:rsid w:val="003A4429"/>
    <w:rsid w:val="003A4840"/>
    <w:rsid w:val="003A58BD"/>
    <w:rsid w:val="003B4379"/>
    <w:rsid w:val="003B68F0"/>
    <w:rsid w:val="003B6F8A"/>
    <w:rsid w:val="003C3FA2"/>
    <w:rsid w:val="003D0CA1"/>
    <w:rsid w:val="003D2ED1"/>
    <w:rsid w:val="003D530A"/>
    <w:rsid w:val="003D5B54"/>
    <w:rsid w:val="003D5D13"/>
    <w:rsid w:val="003D691B"/>
    <w:rsid w:val="003D6BED"/>
    <w:rsid w:val="003E4FD8"/>
    <w:rsid w:val="003F6FCF"/>
    <w:rsid w:val="004015AE"/>
    <w:rsid w:val="004019C3"/>
    <w:rsid w:val="004027C9"/>
    <w:rsid w:val="00411A1A"/>
    <w:rsid w:val="00414C97"/>
    <w:rsid w:val="00420E3B"/>
    <w:rsid w:val="004269D5"/>
    <w:rsid w:val="00431C3B"/>
    <w:rsid w:val="004338E6"/>
    <w:rsid w:val="00434772"/>
    <w:rsid w:val="00436207"/>
    <w:rsid w:val="004440C8"/>
    <w:rsid w:val="0046065F"/>
    <w:rsid w:val="00473BC2"/>
    <w:rsid w:val="004751E5"/>
    <w:rsid w:val="00480528"/>
    <w:rsid w:val="00480F73"/>
    <w:rsid w:val="004815EF"/>
    <w:rsid w:val="00483C98"/>
    <w:rsid w:val="00485DEE"/>
    <w:rsid w:val="004911AC"/>
    <w:rsid w:val="00493BD9"/>
    <w:rsid w:val="004944A8"/>
    <w:rsid w:val="00494918"/>
    <w:rsid w:val="00496389"/>
    <w:rsid w:val="004A0E11"/>
    <w:rsid w:val="004B01AA"/>
    <w:rsid w:val="004B0A72"/>
    <w:rsid w:val="004B2753"/>
    <w:rsid w:val="004B2CCE"/>
    <w:rsid w:val="004B62C7"/>
    <w:rsid w:val="004C17E0"/>
    <w:rsid w:val="004E074F"/>
    <w:rsid w:val="004F0118"/>
    <w:rsid w:val="004F2F37"/>
    <w:rsid w:val="0050113C"/>
    <w:rsid w:val="00502DFF"/>
    <w:rsid w:val="00530F35"/>
    <w:rsid w:val="00547C18"/>
    <w:rsid w:val="00552B41"/>
    <w:rsid w:val="005618D7"/>
    <w:rsid w:val="005668D1"/>
    <w:rsid w:val="00567BA9"/>
    <w:rsid w:val="005719DA"/>
    <w:rsid w:val="0057299B"/>
    <w:rsid w:val="00597F11"/>
    <w:rsid w:val="005A06B5"/>
    <w:rsid w:val="005A7EC0"/>
    <w:rsid w:val="005B22D1"/>
    <w:rsid w:val="005B5A00"/>
    <w:rsid w:val="005E59E4"/>
    <w:rsid w:val="005E5FFB"/>
    <w:rsid w:val="005F2090"/>
    <w:rsid w:val="006031DC"/>
    <w:rsid w:val="00607074"/>
    <w:rsid w:val="00610379"/>
    <w:rsid w:val="00613388"/>
    <w:rsid w:val="006204A4"/>
    <w:rsid w:val="0062407E"/>
    <w:rsid w:val="006402C1"/>
    <w:rsid w:val="00643A86"/>
    <w:rsid w:val="00644E7D"/>
    <w:rsid w:val="006536F6"/>
    <w:rsid w:val="006540DA"/>
    <w:rsid w:val="006540ED"/>
    <w:rsid w:val="00655FED"/>
    <w:rsid w:val="00657B48"/>
    <w:rsid w:val="00660D92"/>
    <w:rsid w:val="006617D6"/>
    <w:rsid w:val="00665E65"/>
    <w:rsid w:val="00667879"/>
    <w:rsid w:val="00680D31"/>
    <w:rsid w:val="00683E83"/>
    <w:rsid w:val="00691215"/>
    <w:rsid w:val="0069194A"/>
    <w:rsid w:val="0069195E"/>
    <w:rsid w:val="00691A44"/>
    <w:rsid w:val="006936B6"/>
    <w:rsid w:val="00693AFB"/>
    <w:rsid w:val="00695432"/>
    <w:rsid w:val="006A0522"/>
    <w:rsid w:val="006A0B7F"/>
    <w:rsid w:val="006A2A4E"/>
    <w:rsid w:val="006A4F4C"/>
    <w:rsid w:val="006A69AE"/>
    <w:rsid w:val="006B13A6"/>
    <w:rsid w:val="006B1A52"/>
    <w:rsid w:val="006B1FF9"/>
    <w:rsid w:val="006B237C"/>
    <w:rsid w:val="006B28EC"/>
    <w:rsid w:val="006B4D36"/>
    <w:rsid w:val="006C4178"/>
    <w:rsid w:val="006D10F1"/>
    <w:rsid w:val="006D2F43"/>
    <w:rsid w:val="006D358C"/>
    <w:rsid w:val="006E197E"/>
    <w:rsid w:val="006F2038"/>
    <w:rsid w:val="006F3CE2"/>
    <w:rsid w:val="006F4D80"/>
    <w:rsid w:val="006F731E"/>
    <w:rsid w:val="00704BA0"/>
    <w:rsid w:val="00704C94"/>
    <w:rsid w:val="007050DF"/>
    <w:rsid w:val="00711A67"/>
    <w:rsid w:val="00712814"/>
    <w:rsid w:val="0073499A"/>
    <w:rsid w:val="007349E3"/>
    <w:rsid w:val="007452C0"/>
    <w:rsid w:val="0074736D"/>
    <w:rsid w:val="007475B2"/>
    <w:rsid w:val="00760474"/>
    <w:rsid w:val="00761960"/>
    <w:rsid w:val="00764F92"/>
    <w:rsid w:val="00765706"/>
    <w:rsid w:val="00765988"/>
    <w:rsid w:val="0077146B"/>
    <w:rsid w:val="00775CE3"/>
    <w:rsid w:val="00785CA9"/>
    <w:rsid w:val="00786990"/>
    <w:rsid w:val="0079017F"/>
    <w:rsid w:val="007A2F2B"/>
    <w:rsid w:val="007B7E40"/>
    <w:rsid w:val="007C7F14"/>
    <w:rsid w:val="007D0B6D"/>
    <w:rsid w:val="007D1172"/>
    <w:rsid w:val="007D7F5A"/>
    <w:rsid w:val="007E4DF4"/>
    <w:rsid w:val="007E5A25"/>
    <w:rsid w:val="007F3642"/>
    <w:rsid w:val="007F4C52"/>
    <w:rsid w:val="007F594A"/>
    <w:rsid w:val="008040F7"/>
    <w:rsid w:val="008045A5"/>
    <w:rsid w:val="00804712"/>
    <w:rsid w:val="0080752D"/>
    <w:rsid w:val="0082381C"/>
    <w:rsid w:val="00824160"/>
    <w:rsid w:val="00826788"/>
    <w:rsid w:val="00834528"/>
    <w:rsid w:val="008617DB"/>
    <w:rsid w:val="00866199"/>
    <w:rsid w:val="00866F3E"/>
    <w:rsid w:val="00870A0F"/>
    <w:rsid w:val="00871456"/>
    <w:rsid w:val="00882BD6"/>
    <w:rsid w:val="00890C98"/>
    <w:rsid w:val="008A0F9A"/>
    <w:rsid w:val="008A3A0B"/>
    <w:rsid w:val="008A4B15"/>
    <w:rsid w:val="008B2F50"/>
    <w:rsid w:val="008C73B9"/>
    <w:rsid w:val="008D4A54"/>
    <w:rsid w:val="008D4B53"/>
    <w:rsid w:val="008E2763"/>
    <w:rsid w:val="008E2A5C"/>
    <w:rsid w:val="008E3F79"/>
    <w:rsid w:val="008E7241"/>
    <w:rsid w:val="008F4B60"/>
    <w:rsid w:val="00901D0B"/>
    <w:rsid w:val="00914370"/>
    <w:rsid w:val="0091680E"/>
    <w:rsid w:val="009172F6"/>
    <w:rsid w:val="0092026C"/>
    <w:rsid w:val="00945583"/>
    <w:rsid w:val="00947CC1"/>
    <w:rsid w:val="00950A45"/>
    <w:rsid w:val="00952597"/>
    <w:rsid w:val="009541D7"/>
    <w:rsid w:val="00955A3F"/>
    <w:rsid w:val="009626DD"/>
    <w:rsid w:val="009645B3"/>
    <w:rsid w:val="009670C0"/>
    <w:rsid w:val="009704CE"/>
    <w:rsid w:val="00976BF5"/>
    <w:rsid w:val="00980B75"/>
    <w:rsid w:val="00982C38"/>
    <w:rsid w:val="00982F3E"/>
    <w:rsid w:val="00986788"/>
    <w:rsid w:val="00986974"/>
    <w:rsid w:val="009A06B7"/>
    <w:rsid w:val="009B51FF"/>
    <w:rsid w:val="009B5F51"/>
    <w:rsid w:val="009C1BDA"/>
    <w:rsid w:val="009C21B6"/>
    <w:rsid w:val="009C2BC7"/>
    <w:rsid w:val="009C6AC3"/>
    <w:rsid w:val="009D1703"/>
    <w:rsid w:val="009D566D"/>
    <w:rsid w:val="009E2A5F"/>
    <w:rsid w:val="009F584A"/>
    <w:rsid w:val="00A00521"/>
    <w:rsid w:val="00A065F9"/>
    <w:rsid w:val="00A073C2"/>
    <w:rsid w:val="00A147D9"/>
    <w:rsid w:val="00A15948"/>
    <w:rsid w:val="00A2025B"/>
    <w:rsid w:val="00A21284"/>
    <w:rsid w:val="00A31D7F"/>
    <w:rsid w:val="00A36083"/>
    <w:rsid w:val="00A42FC1"/>
    <w:rsid w:val="00A43B8A"/>
    <w:rsid w:val="00A5473A"/>
    <w:rsid w:val="00A55914"/>
    <w:rsid w:val="00A6364E"/>
    <w:rsid w:val="00A7189C"/>
    <w:rsid w:val="00A81AE1"/>
    <w:rsid w:val="00A83876"/>
    <w:rsid w:val="00A8567D"/>
    <w:rsid w:val="00A87B2E"/>
    <w:rsid w:val="00A93F15"/>
    <w:rsid w:val="00A94711"/>
    <w:rsid w:val="00A97923"/>
    <w:rsid w:val="00A97F85"/>
    <w:rsid w:val="00AA039F"/>
    <w:rsid w:val="00AA11EC"/>
    <w:rsid w:val="00AA32D2"/>
    <w:rsid w:val="00AA3AA4"/>
    <w:rsid w:val="00AA74A7"/>
    <w:rsid w:val="00AB0099"/>
    <w:rsid w:val="00AC6BBA"/>
    <w:rsid w:val="00AD010D"/>
    <w:rsid w:val="00AD3FA6"/>
    <w:rsid w:val="00AD45C1"/>
    <w:rsid w:val="00AE2E87"/>
    <w:rsid w:val="00AE4A0E"/>
    <w:rsid w:val="00AE5576"/>
    <w:rsid w:val="00AE5FF7"/>
    <w:rsid w:val="00AE709C"/>
    <w:rsid w:val="00AF1F86"/>
    <w:rsid w:val="00AF3F05"/>
    <w:rsid w:val="00AF588D"/>
    <w:rsid w:val="00B01EF9"/>
    <w:rsid w:val="00B04B8D"/>
    <w:rsid w:val="00B0790E"/>
    <w:rsid w:val="00B12D9F"/>
    <w:rsid w:val="00B14DDE"/>
    <w:rsid w:val="00B277DD"/>
    <w:rsid w:val="00B316C9"/>
    <w:rsid w:val="00B438CC"/>
    <w:rsid w:val="00B46B46"/>
    <w:rsid w:val="00B504AD"/>
    <w:rsid w:val="00B526D7"/>
    <w:rsid w:val="00B54390"/>
    <w:rsid w:val="00B54E29"/>
    <w:rsid w:val="00B55219"/>
    <w:rsid w:val="00B66BC3"/>
    <w:rsid w:val="00B7029B"/>
    <w:rsid w:val="00B70CC8"/>
    <w:rsid w:val="00B84D81"/>
    <w:rsid w:val="00B859B2"/>
    <w:rsid w:val="00B90A3E"/>
    <w:rsid w:val="00B93697"/>
    <w:rsid w:val="00B97F8A"/>
    <w:rsid w:val="00BA5192"/>
    <w:rsid w:val="00BB4585"/>
    <w:rsid w:val="00BC5C0B"/>
    <w:rsid w:val="00BD6991"/>
    <w:rsid w:val="00BE03AB"/>
    <w:rsid w:val="00BF31C4"/>
    <w:rsid w:val="00BF5FB8"/>
    <w:rsid w:val="00C01DC6"/>
    <w:rsid w:val="00C05825"/>
    <w:rsid w:val="00C06820"/>
    <w:rsid w:val="00C070F2"/>
    <w:rsid w:val="00C10B4A"/>
    <w:rsid w:val="00C118A0"/>
    <w:rsid w:val="00C13DAF"/>
    <w:rsid w:val="00C2380F"/>
    <w:rsid w:val="00C30038"/>
    <w:rsid w:val="00C32BF0"/>
    <w:rsid w:val="00C345A3"/>
    <w:rsid w:val="00C34C9C"/>
    <w:rsid w:val="00C43576"/>
    <w:rsid w:val="00C50162"/>
    <w:rsid w:val="00C57F37"/>
    <w:rsid w:val="00C664A0"/>
    <w:rsid w:val="00C728C0"/>
    <w:rsid w:val="00C83B07"/>
    <w:rsid w:val="00C844F1"/>
    <w:rsid w:val="00CA18B1"/>
    <w:rsid w:val="00CA2DD6"/>
    <w:rsid w:val="00CA5A50"/>
    <w:rsid w:val="00CB3600"/>
    <w:rsid w:val="00CB4FAE"/>
    <w:rsid w:val="00CC3552"/>
    <w:rsid w:val="00CD34EA"/>
    <w:rsid w:val="00CD3DFC"/>
    <w:rsid w:val="00CD5A23"/>
    <w:rsid w:val="00CE6C83"/>
    <w:rsid w:val="00CF355E"/>
    <w:rsid w:val="00D0084E"/>
    <w:rsid w:val="00D07CB9"/>
    <w:rsid w:val="00D1243D"/>
    <w:rsid w:val="00D15D9F"/>
    <w:rsid w:val="00D35A31"/>
    <w:rsid w:val="00D36172"/>
    <w:rsid w:val="00D37599"/>
    <w:rsid w:val="00D37F1B"/>
    <w:rsid w:val="00D407FD"/>
    <w:rsid w:val="00D45958"/>
    <w:rsid w:val="00D509BD"/>
    <w:rsid w:val="00D573C9"/>
    <w:rsid w:val="00D60BE3"/>
    <w:rsid w:val="00D6226C"/>
    <w:rsid w:val="00D63D5F"/>
    <w:rsid w:val="00D64C5C"/>
    <w:rsid w:val="00D72152"/>
    <w:rsid w:val="00D855B5"/>
    <w:rsid w:val="00D86A44"/>
    <w:rsid w:val="00D9481D"/>
    <w:rsid w:val="00D949FD"/>
    <w:rsid w:val="00DA0C46"/>
    <w:rsid w:val="00DA121F"/>
    <w:rsid w:val="00DA328A"/>
    <w:rsid w:val="00DA4E9F"/>
    <w:rsid w:val="00DA7837"/>
    <w:rsid w:val="00DA7B95"/>
    <w:rsid w:val="00DC0673"/>
    <w:rsid w:val="00DD5113"/>
    <w:rsid w:val="00DD6183"/>
    <w:rsid w:val="00DD7F15"/>
    <w:rsid w:val="00DE140F"/>
    <w:rsid w:val="00DE38D9"/>
    <w:rsid w:val="00DE5AF8"/>
    <w:rsid w:val="00DE701A"/>
    <w:rsid w:val="00DF2694"/>
    <w:rsid w:val="00DF3BC1"/>
    <w:rsid w:val="00E03CD8"/>
    <w:rsid w:val="00E04599"/>
    <w:rsid w:val="00E14E7D"/>
    <w:rsid w:val="00E16CA9"/>
    <w:rsid w:val="00E27514"/>
    <w:rsid w:val="00E33A04"/>
    <w:rsid w:val="00E51D7A"/>
    <w:rsid w:val="00E532A2"/>
    <w:rsid w:val="00E56DA1"/>
    <w:rsid w:val="00E61C97"/>
    <w:rsid w:val="00E63BE0"/>
    <w:rsid w:val="00E645B1"/>
    <w:rsid w:val="00E701FC"/>
    <w:rsid w:val="00E74E53"/>
    <w:rsid w:val="00E75AB2"/>
    <w:rsid w:val="00E77C7E"/>
    <w:rsid w:val="00E837DE"/>
    <w:rsid w:val="00E867E4"/>
    <w:rsid w:val="00E92E46"/>
    <w:rsid w:val="00EA2540"/>
    <w:rsid w:val="00EB0D2F"/>
    <w:rsid w:val="00EC3334"/>
    <w:rsid w:val="00EC4158"/>
    <w:rsid w:val="00EC55D4"/>
    <w:rsid w:val="00EF0B7A"/>
    <w:rsid w:val="00EF3F2F"/>
    <w:rsid w:val="00F0765E"/>
    <w:rsid w:val="00F12C83"/>
    <w:rsid w:val="00F15D5A"/>
    <w:rsid w:val="00F17C20"/>
    <w:rsid w:val="00F21592"/>
    <w:rsid w:val="00F2464B"/>
    <w:rsid w:val="00F323C6"/>
    <w:rsid w:val="00F32E44"/>
    <w:rsid w:val="00F36519"/>
    <w:rsid w:val="00F44C7E"/>
    <w:rsid w:val="00F44D98"/>
    <w:rsid w:val="00F50C23"/>
    <w:rsid w:val="00F525ED"/>
    <w:rsid w:val="00F534D2"/>
    <w:rsid w:val="00F54114"/>
    <w:rsid w:val="00F54A64"/>
    <w:rsid w:val="00F550F9"/>
    <w:rsid w:val="00F56A5E"/>
    <w:rsid w:val="00F759B1"/>
    <w:rsid w:val="00F82CBD"/>
    <w:rsid w:val="00FA587F"/>
    <w:rsid w:val="00FA67D5"/>
    <w:rsid w:val="00FB2C20"/>
    <w:rsid w:val="00FB3CC8"/>
    <w:rsid w:val="00FB6E1E"/>
    <w:rsid w:val="00FB7903"/>
    <w:rsid w:val="00FC4D52"/>
    <w:rsid w:val="00FD0341"/>
    <w:rsid w:val="00FD0E2D"/>
    <w:rsid w:val="00FD2B25"/>
    <w:rsid w:val="00FD3BAE"/>
    <w:rsid w:val="00FD5BE0"/>
    <w:rsid w:val="00FE065B"/>
    <w:rsid w:val="00FE0D30"/>
    <w:rsid w:val="00FE13E2"/>
    <w:rsid w:val="00FE4F2F"/>
    <w:rsid w:val="00FE607B"/>
    <w:rsid w:val="00FF1F76"/>
    <w:rsid w:val="00FF43C3"/>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4A2"/>
  </w:style>
  <w:style w:type="paragraph" w:styleId="1">
    <w:name w:val="heading 1"/>
    <w:basedOn w:val="a"/>
    <w:next w:val="a"/>
    <w:link w:val="10"/>
    <w:qFormat/>
    <w:rsid w:val="001C1C3B"/>
    <w:pPr>
      <w:keepNext/>
      <w:spacing w:before="240" w:after="60" w:line="276"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link w:val="a8"/>
    <w:qFormat/>
    <w:rsid w:val="005F2090"/>
    <w:pPr>
      <w:ind w:left="720"/>
      <w:contextualSpacing/>
    </w:pPr>
    <w:rPr>
      <w:rFonts w:ascii="Calibri" w:eastAsia="Calibri" w:hAnsi="Calibri" w:cs="Times New Roman"/>
    </w:rPr>
  </w:style>
  <w:style w:type="paragraph" w:styleId="a9">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1C3B"/>
    <w:rPr>
      <w:rFonts w:ascii="Arial" w:eastAsia="Calibri" w:hAnsi="Arial" w:cs="Arial"/>
      <w:b/>
      <w:bCs/>
      <w:kern w:val="32"/>
      <w:sz w:val="32"/>
      <w:szCs w:val="32"/>
    </w:rPr>
  </w:style>
  <w:style w:type="character" w:styleId="aa">
    <w:name w:val="Strong"/>
    <w:uiPriority w:val="22"/>
    <w:qFormat/>
    <w:rsid w:val="00644E7D"/>
    <w:rPr>
      <w:b/>
      <w:bCs/>
    </w:rPr>
  </w:style>
  <w:style w:type="character" w:styleId="ab">
    <w:name w:val="Emphasis"/>
    <w:uiPriority w:val="20"/>
    <w:qFormat/>
    <w:rsid w:val="00E33A04"/>
    <w:rPr>
      <w:i/>
      <w:iCs/>
    </w:rPr>
  </w:style>
  <w:style w:type="paragraph" w:styleId="ac">
    <w:name w:val="Body Text Indent"/>
    <w:basedOn w:val="a"/>
    <w:link w:val="ad"/>
    <w:rsid w:val="00F50C23"/>
    <w:pPr>
      <w:spacing w:after="0" w:line="240" w:lineRule="auto"/>
      <w:ind w:left="5940"/>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F50C23"/>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6031DC"/>
    <w:pPr>
      <w:spacing w:after="120"/>
    </w:pPr>
  </w:style>
  <w:style w:type="character" w:customStyle="1" w:styleId="af">
    <w:name w:val="Основной текст Знак"/>
    <w:basedOn w:val="a0"/>
    <w:link w:val="ae"/>
    <w:uiPriority w:val="99"/>
    <w:semiHidden/>
    <w:rsid w:val="006031DC"/>
  </w:style>
  <w:style w:type="character" w:customStyle="1" w:styleId="af0">
    <w:name w:val="Основной текст_"/>
    <w:link w:val="11"/>
    <w:rsid w:val="00AA74A7"/>
    <w:rPr>
      <w:sz w:val="25"/>
      <w:szCs w:val="25"/>
      <w:shd w:val="clear" w:color="auto" w:fill="FFFFFF"/>
    </w:rPr>
  </w:style>
  <w:style w:type="character" w:customStyle="1" w:styleId="af1">
    <w:name w:val="Основной текст + Полужирный"/>
    <w:rsid w:val="00AA74A7"/>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11">
    <w:name w:val="Основной текст1"/>
    <w:basedOn w:val="a"/>
    <w:link w:val="af0"/>
    <w:rsid w:val="00AA74A7"/>
    <w:pPr>
      <w:widowControl w:val="0"/>
      <w:shd w:val="clear" w:color="auto" w:fill="FFFFFF"/>
      <w:spacing w:after="360" w:line="0" w:lineRule="atLeast"/>
      <w:jc w:val="right"/>
    </w:pPr>
    <w:rPr>
      <w:sz w:val="25"/>
      <w:szCs w:val="25"/>
    </w:rPr>
  </w:style>
  <w:style w:type="character" w:customStyle="1" w:styleId="a8">
    <w:name w:val="Абзац списка Знак"/>
    <w:basedOn w:val="a0"/>
    <w:link w:val="a7"/>
    <w:rsid w:val="00125983"/>
    <w:rPr>
      <w:rFonts w:ascii="Calibri" w:eastAsia="Calibri" w:hAnsi="Calibri" w:cs="Times New Roman"/>
    </w:rPr>
  </w:style>
  <w:style w:type="character" w:customStyle="1" w:styleId="12">
    <w:name w:val="Обычный1"/>
    <w:rsid w:val="0029411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4A2"/>
  </w:style>
  <w:style w:type="paragraph" w:styleId="1">
    <w:name w:val="heading 1"/>
    <w:basedOn w:val="a"/>
    <w:next w:val="a"/>
    <w:link w:val="10"/>
    <w:qFormat/>
    <w:rsid w:val="001C1C3B"/>
    <w:pPr>
      <w:keepNext/>
      <w:spacing w:before="240" w:after="60" w:line="276"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link w:val="a8"/>
    <w:qFormat/>
    <w:rsid w:val="005F2090"/>
    <w:pPr>
      <w:ind w:left="720"/>
      <w:contextualSpacing/>
    </w:pPr>
    <w:rPr>
      <w:rFonts w:ascii="Calibri" w:eastAsia="Calibri" w:hAnsi="Calibri" w:cs="Times New Roman"/>
    </w:rPr>
  </w:style>
  <w:style w:type="paragraph" w:styleId="a9">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1C3B"/>
    <w:rPr>
      <w:rFonts w:ascii="Arial" w:eastAsia="Calibri" w:hAnsi="Arial" w:cs="Arial"/>
      <w:b/>
      <w:bCs/>
      <w:kern w:val="32"/>
      <w:sz w:val="32"/>
      <w:szCs w:val="32"/>
    </w:rPr>
  </w:style>
  <w:style w:type="character" w:styleId="aa">
    <w:name w:val="Strong"/>
    <w:uiPriority w:val="22"/>
    <w:qFormat/>
    <w:rsid w:val="00644E7D"/>
    <w:rPr>
      <w:b/>
      <w:bCs/>
    </w:rPr>
  </w:style>
  <w:style w:type="character" w:styleId="ab">
    <w:name w:val="Emphasis"/>
    <w:uiPriority w:val="20"/>
    <w:qFormat/>
    <w:rsid w:val="00E33A04"/>
    <w:rPr>
      <w:i/>
      <w:iCs/>
    </w:rPr>
  </w:style>
  <w:style w:type="paragraph" w:styleId="ac">
    <w:name w:val="Body Text Indent"/>
    <w:basedOn w:val="a"/>
    <w:link w:val="ad"/>
    <w:rsid w:val="00F50C23"/>
    <w:pPr>
      <w:spacing w:after="0" w:line="240" w:lineRule="auto"/>
      <w:ind w:left="5940"/>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F50C23"/>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6031DC"/>
    <w:pPr>
      <w:spacing w:after="120"/>
    </w:pPr>
  </w:style>
  <w:style w:type="character" w:customStyle="1" w:styleId="af">
    <w:name w:val="Основной текст Знак"/>
    <w:basedOn w:val="a0"/>
    <w:link w:val="ae"/>
    <w:uiPriority w:val="99"/>
    <w:semiHidden/>
    <w:rsid w:val="006031DC"/>
  </w:style>
  <w:style w:type="character" w:customStyle="1" w:styleId="af0">
    <w:name w:val="Основной текст_"/>
    <w:link w:val="11"/>
    <w:rsid w:val="00AA74A7"/>
    <w:rPr>
      <w:sz w:val="25"/>
      <w:szCs w:val="25"/>
      <w:shd w:val="clear" w:color="auto" w:fill="FFFFFF"/>
    </w:rPr>
  </w:style>
  <w:style w:type="character" w:customStyle="1" w:styleId="af1">
    <w:name w:val="Основной текст + Полужирный"/>
    <w:rsid w:val="00AA74A7"/>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11">
    <w:name w:val="Основной текст1"/>
    <w:basedOn w:val="a"/>
    <w:link w:val="af0"/>
    <w:rsid w:val="00AA74A7"/>
    <w:pPr>
      <w:widowControl w:val="0"/>
      <w:shd w:val="clear" w:color="auto" w:fill="FFFFFF"/>
      <w:spacing w:after="360" w:line="0" w:lineRule="atLeast"/>
      <w:jc w:val="right"/>
    </w:pPr>
    <w:rPr>
      <w:sz w:val="25"/>
      <w:szCs w:val="25"/>
    </w:rPr>
  </w:style>
  <w:style w:type="character" w:customStyle="1" w:styleId="a8">
    <w:name w:val="Абзац списка Знак"/>
    <w:basedOn w:val="a0"/>
    <w:link w:val="a7"/>
    <w:rsid w:val="00125983"/>
    <w:rPr>
      <w:rFonts w:ascii="Calibri" w:eastAsia="Calibri" w:hAnsi="Calibri" w:cs="Times New Roman"/>
    </w:rPr>
  </w:style>
  <w:style w:type="character" w:customStyle="1" w:styleId="12">
    <w:name w:val="Обычный1"/>
    <w:rsid w:val="0029411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724906">
      <w:bodyDiv w:val="1"/>
      <w:marLeft w:val="0"/>
      <w:marRight w:val="0"/>
      <w:marTop w:val="0"/>
      <w:marBottom w:val="0"/>
      <w:divBdr>
        <w:top w:val="none" w:sz="0" w:space="0" w:color="auto"/>
        <w:left w:val="none" w:sz="0" w:space="0" w:color="auto"/>
        <w:bottom w:val="none" w:sz="0" w:space="0" w:color="auto"/>
        <w:right w:val="none" w:sz="0" w:space="0" w:color="auto"/>
      </w:divBdr>
    </w:div>
    <w:div w:id="945381237">
      <w:bodyDiv w:val="1"/>
      <w:marLeft w:val="0"/>
      <w:marRight w:val="0"/>
      <w:marTop w:val="0"/>
      <w:marBottom w:val="0"/>
      <w:divBdr>
        <w:top w:val="none" w:sz="0" w:space="0" w:color="auto"/>
        <w:left w:val="none" w:sz="0" w:space="0" w:color="auto"/>
        <w:bottom w:val="none" w:sz="0" w:space="0" w:color="auto"/>
        <w:right w:val="none" w:sz="0" w:space="0" w:color="auto"/>
      </w:divBdr>
    </w:div>
    <w:div w:id="963928480">
      <w:bodyDiv w:val="1"/>
      <w:marLeft w:val="0"/>
      <w:marRight w:val="0"/>
      <w:marTop w:val="0"/>
      <w:marBottom w:val="0"/>
      <w:divBdr>
        <w:top w:val="none" w:sz="0" w:space="0" w:color="auto"/>
        <w:left w:val="none" w:sz="0" w:space="0" w:color="auto"/>
        <w:bottom w:val="none" w:sz="0" w:space="0" w:color="auto"/>
        <w:right w:val="none" w:sz="0" w:space="0" w:color="auto"/>
      </w:divBdr>
    </w:div>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 w:id="20411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EAV</cp:lastModifiedBy>
  <cp:revision>2</cp:revision>
  <cp:lastPrinted>2023-04-24T13:21:00Z</cp:lastPrinted>
  <dcterms:created xsi:type="dcterms:W3CDTF">2024-02-13T17:00:00Z</dcterms:created>
  <dcterms:modified xsi:type="dcterms:W3CDTF">2024-02-13T17:00:00Z</dcterms:modified>
</cp:coreProperties>
</file>