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094796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C3433" w:rsidRDefault="00094796">
      <w:pPr>
        <w:pStyle w:val="a7"/>
      </w:pPr>
      <w:r>
        <w:rPr>
          <w:sz w:val="32"/>
        </w:rPr>
        <w:t xml:space="preserve">ОТДЕЛЕНИЯ ФОНДА ПЕНСИОННОГО </w:t>
      </w:r>
    </w:p>
    <w:p w:rsidR="00AC3433" w:rsidRDefault="00094796">
      <w:pPr>
        <w:pStyle w:val="a7"/>
      </w:pPr>
      <w:r>
        <w:rPr>
          <w:sz w:val="32"/>
        </w:rPr>
        <w:t xml:space="preserve">И СОЦИАЛЬНОГО СТРАХОВАНИЯ </w:t>
      </w:r>
    </w:p>
    <w:p w:rsidR="00AC3433" w:rsidRDefault="00094796">
      <w:pPr>
        <w:pStyle w:val="a7"/>
      </w:pPr>
      <w:r>
        <w:rPr>
          <w:sz w:val="32"/>
        </w:rPr>
        <w:t>РОССИЙСКОЙ ФЕДЕРАЦИИ</w:t>
      </w:r>
    </w:p>
    <w:p w:rsidR="00AC3433" w:rsidRDefault="00094796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C3433" w:rsidRDefault="00AC3433">
      <w:pPr>
        <w:pStyle w:val="a7"/>
        <w:ind w:left="142"/>
        <w:outlineLvl w:val="0"/>
        <w:rPr>
          <w:sz w:val="32"/>
        </w:rPr>
      </w:pPr>
    </w:p>
    <w:p w:rsidR="00AC3433" w:rsidRDefault="00094796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C3433" w:rsidRDefault="00AC3433">
      <w:pPr>
        <w:pStyle w:val="ab"/>
        <w:ind w:left="1620"/>
        <w:jc w:val="center"/>
        <w:rPr>
          <w:b/>
          <w:bCs/>
          <w:sz w:val="28"/>
        </w:rPr>
      </w:pPr>
    </w:p>
    <w:p w:rsidR="00AC3433" w:rsidRDefault="00094796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C3433" w:rsidRDefault="00AC3433">
      <w:pPr>
        <w:pStyle w:val="ab"/>
        <w:jc w:val="left"/>
        <w:rPr>
          <w:b/>
          <w:bCs/>
        </w:rPr>
      </w:pPr>
    </w:p>
    <w:p w:rsidR="00AC3433" w:rsidRDefault="00094796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r>
        <w:rPr>
          <w:rFonts w:ascii="Times New Roman" w:hAnsi="Times New Roman"/>
          <w:b/>
          <w:bCs/>
          <w:szCs w:val="20"/>
          <w:lang w:val="en-US"/>
        </w:rPr>
        <w:t>sfr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ru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volgograd</w:t>
      </w:r>
      <w:r>
        <w:rPr>
          <w:rFonts w:ascii="Times New Roman" w:hAnsi="Times New Roman"/>
          <w:b/>
          <w:bCs/>
          <w:szCs w:val="20"/>
        </w:rPr>
        <w:t>/</w:t>
      </w:r>
    </w:p>
    <w:p w:rsidR="00AC3433" w:rsidRDefault="00AC3433">
      <w:pPr>
        <w:rPr>
          <w:b/>
        </w:rPr>
      </w:pPr>
    </w:p>
    <w:p w:rsidR="00AC3433" w:rsidRDefault="00094796">
      <w:pPr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  <w:t xml:space="preserve">Более 5,5 тысяч женщин и новорождённых Волгоградской области </w:t>
      </w:r>
    </w:p>
    <w:p w:rsidR="00AC3433" w:rsidRDefault="00094796">
      <w:pPr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  <w:t>получили услуги по родовым сертификатам с начала года</w:t>
      </w:r>
    </w:p>
    <w:p w:rsidR="00AC3433" w:rsidRDefault="00AC3433">
      <w:pPr>
        <w:rPr>
          <w:rFonts w:ascii="Liberation Sans" w:hAnsi="Liberation Sans"/>
          <w:sz w:val="26"/>
          <w:szCs w:val="26"/>
        </w:rPr>
      </w:pPr>
    </w:p>
    <w:p w:rsidR="00AC3433" w:rsidRDefault="00094796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Объём перечисленных в медицинские организации средств Отделением Социального фонда</w:t>
      </w:r>
      <w:r>
        <w:rPr>
          <w:rFonts w:ascii="Liberation Sans" w:hAnsi="Liberation Sans"/>
          <w:sz w:val="26"/>
          <w:szCs w:val="26"/>
        </w:rPr>
        <w:t xml:space="preserve"> России по Волгоградской области за оказанные в этом году услуги составил более 54,3 млн рублей. Деньги направлены на оплату услуг, предоставленных в связи с беременностью и рождением детей.</w:t>
      </w:r>
    </w:p>
    <w:p w:rsidR="00AC3433" w:rsidRDefault="00094796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Родовой сертификат – это документ, который предоставляет беременн</w:t>
      </w:r>
      <w:r>
        <w:rPr>
          <w:rFonts w:ascii="Liberation Sans" w:hAnsi="Liberation Sans"/>
          <w:sz w:val="26"/>
          <w:szCs w:val="26"/>
        </w:rPr>
        <w:t>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</w:t>
      </w:r>
      <w:r>
        <w:rPr>
          <w:rFonts w:ascii="Liberation Sans" w:hAnsi="Liberation Sans"/>
          <w:sz w:val="26"/>
          <w:szCs w:val="26"/>
        </w:rPr>
        <w:t>мить детская поликлиника, где будут проводиться профилактические осмотры ребёнка.</w:t>
      </w:r>
      <w:r>
        <w:rPr>
          <w:rFonts w:ascii="Liberation Sans" w:hAnsi="Liberation Sans"/>
          <w:sz w:val="26"/>
          <w:szCs w:val="26"/>
        </w:rPr>
        <w:br/>
      </w:r>
      <w:r>
        <w:rPr>
          <w:rFonts w:ascii="Liberation Sans" w:hAnsi="Liberation Sans"/>
          <w:sz w:val="26"/>
          <w:szCs w:val="26"/>
        </w:rPr>
        <w:br/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</w:t>
      </w:r>
      <w:r>
        <w:rPr>
          <w:rFonts w:ascii="Liberation Sans" w:hAnsi="Liberation Sans"/>
          <w:sz w:val="26"/>
          <w:szCs w:val="26"/>
        </w:rPr>
        <w:t>ет автоматически. Среди них данные о постановке на учёт в женской консультации, а также данные о том, что роды успешно приняты и были оказаны услуги по профилактическому наблюдению ребёнка в течение первого года жизни. Переход на электронную форму родового</w:t>
      </w:r>
      <w:r>
        <w:rPr>
          <w:rFonts w:ascii="Liberation Sans" w:hAnsi="Liberation Sans"/>
          <w:sz w:val="26"/>
          <w:szCs w:val="26"/>
        </w:rPr>
        <w:t xml:space="preserve">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sectPr w:rsidR="00AC3433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3"/>
    <w:rsid w:val="00094796"/>
    <w:rsid w:val="00A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2023-05-15T04:09:00Z</dcterms:created>
  <dcterms:modified xsi:type="dcterms:W3CDTF">2023-05-15T04:09:00Z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