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FE" w:rsidRPr="009C47BE" w:rsidRDefault="009C47BE" w:rsidP="009C47BE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r w:rsidRPr="009C47BE">
        <w:rPr>
          <w:rFonts w:ascii="Times New Roman" w:hAnsi="Times New Roman"/>
          <w:b/>
          <w:sz w:val="48"/>
          <w:szCs w:val="48"/>
        </w:rPr>
        <w:t>ПОЖАРНАЯ БЕЗОПАСНОСТЬ</w:t>
      </w:r>
    </w:p>
    <w:bookmarkEnd w:id="0"/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rStyle w:val="a6"/>
          <w:color w:val="000000"/>
          <w:sz w:val="32"/>
          <w:szCs w:val="32"/>
        </w:rPr>
        <w:t>Основными причинами пожаров в жилом секторе являются: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неосторожное обращение с огнем, в том числе: неосторожность при курении и детская шалость;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нарушение правил устройства и эксплуатации электрооборудования;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нарушение правил устройства и эксплуатации печей, газовых колонок.</w:t>
      </w:r>
    </w:p>
    <w:p w:rsidR="009C47BE" w:rsidRPr="009C47BE" w:rsidRDefault="004D65DC" w:rsidP="009C47B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9C47BE">
        <w:rPr>
          <w:noProof/>
          <w:color w:val="000000"/>
          <w:sz w:val="32"/>
          <w:szCs w:val="32"/>
        </w:rPr>
        <w:drawing>
          <wp:inline distT="0" distB="0" distL="0" distR="0">
            <wp:extent cx="3810000" cy="2571750"/>
            <wp:effectExtent l="0" t="0" r="0" b="0"/>
            <wp:docPr id="1" name="Рисунок 1" descr="17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1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 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rStyle w:val="a6"/>
          <w:color w:val="000000"/>
          <w:sz w:val="32"/>
          <w:szCs w:val="32"/>
        </w:rPr>
        <w:t>Требования пожарной безопасности к территории: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противопожарные расстояния между зданиями и сооружениями не разрешается использовать под складирование материалов и строительства других сооружений;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дороги, проезды и подъезды к зданиям и сооружениям должны быть всегда свободными для проезда пожарной техники, содержаться в исправном состоянии, зимой очищаться от снега и льда;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разведение костров, сжигание отходов и тары разрешается на расстоянии не ближе 50 метров до зданий и сооружений в специально отведенных местах и под контролем обслуживающего персонала;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на территории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 с легковоспламеняющимися жидкостями и горючими жидкостями, а также баллоны со сжатыми и сжиженными газами;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lastRenderedPageBreak/>
        <w:t>· территория населенных пунктов, расположенных в массивах хвойных лесов, должны иметь по периметру защитную минерализованную полосу шириной не менее 3 метров;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на территории населенных пунктов и организаций не допускается устраивать свалки горючих отходов.</w:t>
      </w:r>
    </w:p>
    <w:p w:rsidR="009C47BE" w:rsidRPr="009C47BE" w:rsidRDefault="004D65DC" w:rsidP="009C47B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9C47BE">
        <w:rPr>
          <w:noProof/>
          <w:color w:val="000000"/>
          <w:sz w:val="32"/>
          <w:szCs w:val="32"/>
        </w:rPr>
        <w:drawing>
          <wp:inline distT="0" distB="0" distL="0" distR="0">
            <wp:extent cx="3810000" cy="2390775"/>
            <wp:effectExtent l="0" t="0" r="0" b="9525"/>
            <wp:docPr id="2" name="Рисунок 2" descr="0038-01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38-013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rStyle w:val="a6"/>
          <w:color w:val="000000"/>
          <w:sz w:val="32"/>
          <w:szCs w:val="32"/>
        </w:rPr>
        <w:t>Требования к зданиям и сооружениям: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в квартирах жилых домов, жилых комнатах общежитий и т. д. запрещается устраивать различного рода производственные и складские помещения;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в индивидуальных жилых домах, квартирах, жилых комнатах допускается хранение (применение) не более 10 литров легковоспламеняющихся и горючих жидкостей в закрытой таре;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не допускается хранение баллонов с горючими газами в индивидуальных жилых домах, квартирах и жилых комнатах, а также на кухнях, на путях эвакуации, в цокольных этажах, подвальных и чердачных помещениях, на балконах и лоджиях;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газовые баллоны должны, как правило, располагаться вне зданий в пристройках (шкафах) из негорючих материалов у глухого простенка стены на расстоянии не ближе 5 метров от входа в здание;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запрещается проверка герметичности соединений газового баллона с газовым прибором при помощи источника открытого пламени;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в соответствии с Федеральным законом «О пожарной безопасности» № 69 – ФЗ от 21 декабря 1994 года, граждане обязаны иметь в помещениях и строениях, находящихся в их собственности (пользовании), первичные средства тушения пожаров и противопожарный инвентарь (огнетушители, лопаты, багры и т.д.);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proofErr w:type="gramStart"/>
      <w:r w:rsidRPr="009C47BE">
        <w:rPr>
          <w:color w:val="000000"/>
          <w:sz w:val="32"/>
          <w:szCs w:val="32"/>
        </w:rPr>
        <w:t>·  рекомендуется</w:t>
      </w:r>
      <w:proofErr w:type="gramEnd"/>
      <w:r w:rsidRPr="009C47BE">
        <w:rPr>
          <w:color w:val="000000"/>
          <w:sz w:val="32"/>
          <w:szCs w:val="32"/>
        </w:rPr>
        <w:t xml:space="preserve"> возле каждого частного жилого дома устанавливать емкость (бочку) с водой или иметь огнетушитель и иной противопожарный инвентарь, а также приставную лестницу.</w:t>
      </w:r>
    </w:p>
    <w:p w:rsidR="00D46B6C" w:rsidRDefault="00D46B6C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32"/>
          <w:szCs w:val="32"/>
        </w:rPr>
      </w:pPr>
    </w:p>
    <w:p w:rsidR="00D46B6C" w:rsidRDefault="00D46B6C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32"/>
          <w:szCs w:val="32"/>
        </w:rPr>
      </w:pP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rStyle w:val="a6"/>
          <w:color w:val="000000"/>
          <w:sz w:val="32"/>
          <w:szCs w:val="32"/>
        </w:rPr>
        <w:t>Требования к электроустановкам: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lastRenderedPageBreak/>
        <w:t>· проектирование, монтаж, эксплуатацию электрических сетей, электроустановок и электротехнических изделий, а также контроль за их техническим состоянием необходимо осуществлять в соответствии с требованиями нормативных документов по электроэнергетике;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не допускается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rStyle w:val="a6"/>
          <w:color w:val="000000"/>
          <w:sz w:val="32"/>
          <w:szCs w:val="32"/>
        </w:rPr>
        <w:t>Запрещается: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использовать приемники электрической энергии (электроприемники) в условиях, несоответствующих требованиям инструкций организаций - изготовителей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пользоваться поврежденными розетками, рубильниками, другими электроустановочными изделиями;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·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9C47BE" w:rsidRPr="009C47BE" w:rsidRDefault="009C47BE" w:rsidP="009C47B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 </w:t>
      </w:r>
      <w:r w:rsidR="004D65DC" w:rsidRPr="009C47BE">
        <w:rPr>
          <w:noProof/>
          <w:color w:val="000000"/>
          <w:sz w:val="32"/>
          <w:szCs w:val="32"/>
        </w:rPr>
        <w:drawing>
          <wp:inline distT="0" distB="0" distL="0" distR="0">
            <wp:extent cx="3810000" cy="2381250"/>
            <wp:effectExtent l="0" t="0" r="0" b="0"/>
            <wp:docPr id="3" name="Рисунок 3" descr="0033-00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3-007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B9" w:rsidRPr="009C47BE" w:rsidRDefault="00A445B9" w:rsidP="00D27833">
      <w:pPr>
        <w:pStyle w:val="a3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46347" w:rsidRPr="009C47BE" w:rsidRDefault="00346347" w:rsidP="009C47BE">
      <w:pPr>
        <w:pStyle w:val="a5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9C47BE">
        <w:rPr>
          <w:rStyle w:val="a6"/>
          <w:color w:val="000000"/>
          <w:sz w:val="32"/>
          <w:szCs w:val="32"/>
          <w:bdr w:val="none" w:sz="0" w:space="0" w:color="auto" w:frame="1"/>
        </w:rPr>
        <w:lastRenderedPageBreak/>
        <w:t>Правила поведения при пожаре</w:t>
      </w:r>
    </w:p>
    <w:p w:rsidR="00346347" w:rsidRPr="009C47BE" w:rsidRDefault="00346347" w:rsidP="009C47BE">
      <w:pPr>
        <w:pStyle w:val="a5"/>
        <w:spacing w:before="0" w:beforeAutospacing="0" w:after="0" w:afterAutospacing="0"/>
        <w:ind w:firstLine="709"/>
        <w:rPr>
          <w:sz w:val="32"/>
          <w:szCs w:val="32"/>
        </w:rPr>
      </w:pPr>
      <w:r w:rsidRPr="009C47BE">
        <w:rPr>
          <w:color w:val="000000"/>
          <w:sz w:val="32"/>
          <w:szCs w:val="32"/>
        </w:rPr>
        <w:t xml:space="preserve">При обнаружении пожара или признаков горения (задымление, запах гари, повышенная температура) надо незамедлительно сообщить </w:t>
      </w:r>
      <w:r w:rsidRPr="009C47BE">
        <w:rPr>
          <w:sz w:val="32"/>
          <w:szCs w:val="32"/>
        </w:rPr>
        <w:t>по телефону в пожарную охрану по номерам телефонов: </w:t>
      </w:r>
    </w:p>
    <w:p w:rsidR="00346347" w:rsidRPr="009C47BE" w:rsidRDefault="00346347" w:rsidP="009C47BE">
      <w:pPr>
        <w:pStyle w:val="a5"/>
        <w:spacing w:before="0" w:beforeAutospacing="0" w:after="0" w:afterAutospacing="0"/>
        <w:ind w:firstLine="709"/>
        <w:rPr>
          <w:sz w:val="32"/>
          <w:szCs w:val="32"/>
        </w:rPr>
      </w:pPr>
      <w:r w:rsidRPr="009C47BE">
        <w:rPr>
          <w:sz w:val="32"/>
          <w:szCs w:val="32"/>
        </w:rPr>
        <w:t>• со стационарного телефона – 101, 01.</w:t>
      </w:r>
    </w:p>
    <w:p w:rsidR="00346347" w:rsidRPr="009C47BE" w:rsidRDefault="00346347" w:rsidP="009C47BE">
      <w:pPr>
        <w:pStyle w:val="a5"/>
        <w:spacing w:before="0" w:beforeAutospacing="0" w:after="0" w:afterAutospacing="0"/>
        <w:ind w:firstLine="709"/>
        <w:rPr>
          <w:sz w:val="32"/>
          <w:szCs w:val="32"/>
        </w:rPr>
      </w:pPr>
      <w:r w:rsidRPr="009C47BE">
        <w:rPr>
          <w:sz w:val="32"/>
          <w:szCs w:val="32"/>
        </w:rPr>
        <w:t>• с мобильного телефона – 112.</w:t>
      </w:r>
    </w:p>
    <w:p w:rsidR="00346347" w:rsidRPr="009C47BE" w:rsidRDefault="00346347" w:rsidP="009C47BE">
      <w:pPr>
        <w:pStyle w:val="a5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9C47BE">
        <w:rPr>
          <w:color w:val="000000"/>
          <w:sz w:val="32"/>
          <w:szCs w:val="32"/>
        </w:rPr>
        <w:t>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</w:t>
      </w:r>
      <w:r w:rsidRPr="009C47BE">
        <w:rPr>
          <w:sz w:val="32"/>
          <w:szCs w:val="32"/>
        </w:rPr>
        <w:t> </w:t>
      </w:r>
    </w:p>
    <w:p w:rsidR="00346347" w:rsidRPr="009C47BE" w:rsidRDefault="00346347" w:rsidP="009C47BE">
      <w:pPr>
        <w:pStyle w:val="a5"/>
        <w:spacing w:before="0" w:beforeAutospacing="0" w:after="0" w:afterAutospacing="0"/>
        <w:ind w:firstLine="709"/>
        <w:rPr>
          <w:sz w:val="32"/>
          <w:szCs w:val="32"/>
        </w:rPr>
      </w:pPr>
      <w:r w:rsidRPr="009C47BE">
        <w:rPr>
          <w:sz w:val="32"/>
          <w:szCs w:val="32"/>
        </w:rPr>
        <w:t>Граждане! Соблюдайте правила пожарной безопасности в жилых домах. Этим вы сохраните свою жизнь, жилище и имущество.</w:t>
      </w:r>
    </w:p>
    <w:p w:rsidR="00346347" w:rsidRPr="009C47BE" w:rsidRDefault="007C7CFE" w:rsidP="009C47BE">
      <w:pPr>
        <w:pStyle w:val="a5"/>
        <w:spacing w:before="0" w:beforeAutospacing="0" w:after="0" w:afterAutospacing="0"/>
        <w:ind w:firstLine="709"/>
        <w:rPr>
          <w:sz w:val="32"/>
          <w:szCs w:val="32"/>
        </w:rPr>
      </w:pPr>
      <w:r w:rsidRPr="009C47BE">
        <w:rPr>
          <w:sz w:val="32"/>
          <w:szCs w:val="32"/>
        </w:rPr>
        <w:t>ГКУ ВО 5 отряд ПС филиал-ПЧ № 88</w:t>
      </w:r>
    </w:p>
    <w:p w:rsidR="00346347" w:rsidRPr="009C47BE" w:rsidRDefault="00346347" w:rsidP="00B61DB2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</w:p>
    <w:sectPr w:rsidR="00346347" w:rsidRPr="009C47BE" w:rsidSect="007123A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733EC"/>
    <w:multiLevelType w:val="multilevel"/>
    <w:tmpl w:val="4F0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1522C"/>
    <w:multiLevelType w:val="multilevel"/>
    <w:tmpl w:val="62F2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8274C"/>
    <w:multiLevelType w:val="multilevel"/>
    <w:tmpl w:val="7068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B2"/>
    <w:rsid w:val="00001B72"/>
    <w:rsid w:val="001360E6"/>
    <w:rsid w:val="00285242"/>
    <w:rsid w:val="002B3788"/>
    <w:rsid w:val="002D6DB5"/>
    <w:rsid w:val="00346347"/>
    <w:rsid w:val="004D65DC"/>
    <w:rsid w:val="00504743"/>
    <w:rsid w:val="005F4439"/>
    <w:rsid w:val="00641C0E"/>
    <w:rsid w:val="007123A8"/>
    <w:rsid w:val="00774133"/>
    <w:rsid w:val="007C7CFE"/>
    <w:rsid w:val="009529B8"/>
    <w:rsid w:val="009C47BE"/>
    <w:rsid w:val="009E4137"/>
    <w:rsid w:val="00A445B9"/>
    <w:rsid w:val="00B61DB2"/>
    <w:rsid w:val="00D27833"/>
    <w:rsid w:val="00D46B6C"/>
    <w:rsid w:val="00E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48D4-4DC8-4B23-BC4D-0653B2AD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61DB2"/>
  </w:style>
  <w:style w:type="paragraph" w:styleId="a3">
    <w:name w:val="No Spacing"/>
    <w:uiPriority w:val="1"/>
    <w:qFormat/>
    <w:rsid w:val="00B61DB2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852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46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634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B37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2020-02-03T23:16:00Z</dcterms:created>
  <dcterms:modified xsi:type="dcterms:W3CDTF">2020-02-03T23:16:00Z</dcterms:modified>
</cp:coreProperties>
</file>