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C" w:rsidRDefault="004542C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CF22EC" w:rsidRDefault="004542C1">
      <w:pPr>
        <w:pStyle w:val="a7"/>
      </w:pPr>
      <w:r>
        <w:rPr>
          <w:sz w:val="32"/>
        </w:rPr>
        <w:t xml:space="preserve">ОТДЕЛЕНИЯ ФОНДА ПЕНСИОННОГО </w:t>
      </w:r>
    </w:p>
    <w:p w:rsidR="00CF22EC" w:rsidRDefault="004542C1">
      <w:pPr>
        <w:pStyle w:val="a7"/>
      </w:pPr>
      <w:r>
        <w:rPr>
          <w:sz w:val="32"/>
        </w:rPr>
        <w:t xml:space="preserve">И СОЦИАЛЬНОГО СТРАХОВАНИЯ </w:t>
      </w:r>
    </w:p>
    <w:p w:rsidR="00CF22EC" w:rsidRDefault="004542C1">
      <w:pPr>
        <w:pStyle w:val="a7"/>
      </w:pPr>
      <w:r>
        <w:rPr>
          <w:sz w:val="32"/>
        </w:rPr>
        <w:t>РОССИЙСКОЙ ФЕДЕРАЦИИ</w:t>
      </w:r>
    </w:p>
    <w:p w:rsidR="00CF22EC" w:rsidRDefault="004542C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CF22EC" w:rsidRDefault="00CF22EC">
      <w:pPr>
        <w:pStyle w:val="a7"/>
        <w:ind w:left="142"/>
        <w:outlineLvl w:val="0"/>
        <w:rPr>
          <w:sz w:val="32"/>
        </w:rPr>
      </w:pPr>
    </w:p>
    <w:p w:rsidR="00CF22EC" w:rsidRDefault="004542C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CF22EC" w:rsidRDefault="00CF22EC">
      <w:pPr>
        <w:pStyle w:val="ab"/>
        <w:ind w:left="1620"/>
        <w:jc w:val="center"/>
        <w:rPr>
          <w:b/>
          <w:bCs/>
          <w:sz w:val="28"/>
        </w:rPr>
      </w:pPr>
    </w:p>
    <w:p w:rsidR="00CF22EC" w:rsidRDefault="004542C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CF22EC" w:rsidRDefault="00CF22EC">
      <w:pPr>
        <w:pStyle w:val="ab"/>
        <w:jc w:val="left"/>
        <w:rPr>
          <w:b/>
          <w:bCs/>
        </w:rPr>
      </w:pPr>
    </w:p>
    <w:p w:rsidR="00CF22EC" w:rsidRDefault="004542C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CF22EC" w:rsidRDefault="00CF22EC">
      <w:pPr>
        <w:jc w:val="center"/>
        <w:rPr>
          <w:rFonts w:ascii="Times New Roman" w:hAnsi="Times New Roman"/>
          <w:b/>
          <w:bCs/>
          <w:szCs w:val="20"/>
        </w:rPr>
      </w:pPr>
    </w:p>
    <w:p w:rsidR="00CF22EC" w:rsidRDefault="004542C1">
      <w:pPr>
        <w:spacing w:after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Соцфонда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перечислило ветеранам выплату </w:t>
      </w:r>
    </w:p>
    <w:p w:rsidR="00CF22EC" w:rsidRDefault="004542C1">
      <w:pPr>
        <w:spacing w:after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 80-летию освобождения Ленинграда</w:t>
      </w:r>
    </w:p>
    <w:p w:rsidR="00CF22EC" w:rsidRDefault="00CF22E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EC" w:rsidRDefault="00454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полного освобождения Ленинграда от фашистской блокады, который отмечается 27 января, Отделением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фонда России по Волгоградской области осуществлены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награждённым медалью «За оборону Ленинграда» или знаком «Жителю блокадного Ленинграда». </w:t>
      </w:r>
    </w:p>
    <w:p w:rsidR="00CF22EC" w:rsidRDefault="00454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регионе в настоящее время живут </w:t>
      </w: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человека, которые перенесли те страшные</w:t>
      </w:r>
      <w:r>
        <w:rPr>
          <w:rFonts w:ascii="Times New Roman" w:hAnsi="Times New Roman" w:cs="Times New Roman"/>
          <w:sz w:val="28"/>
          <w:szCs w:val="28"/>
        </w:rPr>
        <w:t xml:space="preserve"> дни. Четверо из них являются участниками боёв за Ленинград, а остальные 69 человек находились в то время в осаждённом городе. </w:t>
      </w:r>
    </w:p>
    <w:p w:rsidR="00CF22EC" w:rsidRDefault="00454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 Президента, единовременная выплата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50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CF22EC" w:rsidRDefault="00454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были перечислены в декабре.</w:t>
      </w:r>
    </w:p>
    <w:p w:rsidR="00CF22EC" w:rsidRDefault="00454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80-летие со дня полного освобождения Ленинграда от фашистской блокады будет отмечаться в этом году 27 января. Блокада Северной столицы длилась 872 дня, с 8 сентября 1941 года по 27 января 1944-го, и стала одним из самых страшных преступлений нацистской Гер</w:t>
      </w:r>
      <w:r>
        <w:rPr>
          <w:rFonts w:ascii="Times New Roman" w:hAnsi="Times New Roman" w:cs="Times New Roman"/>
          <w:sz w:val="28"/>
          <w:szCs w:val="28"/>
        </w:rPr>
        <w:t xml:space="preserve">мании во время Второй мировой войны. За время осады, по разным данным, погибли от 600 тысяч до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горожан.</w:t>
      </w:r>
    </w:p>
    <w:sectPr w:rsidR="00CF22E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EC"/>
    <w:rsid w:val="004542C1"/>
    <w:rsid w:val="00C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2024-01-24T06:57:00Z</dcterms:created>
  <dcterms:modified xsi:type="dcterms:W3CDTF">2024-01-24T06:57:00Z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