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56" w:rsidRPr="00376F56" w:rsidRDefault="00F86600" w:rsidP="00376F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00">
        <w:rPr>
          <w:rFonts w:ascii="Times New Roman" w:hAnsi="Times New Roman" w:cs="Times New Roman"/>
          <w:b/>
          <w:sz w:val="28"/>
          <w:szCs w:val="28"/>
        </w:rPr>
        <w:t>Управлением Росреестра по Волгоградской области составлен</w:t>
      </w:r>
      <w:r w:rsidR="00376F56">
        <w:rPr>
          <w:rFonts w:ascii="Times New Roman" w:hAnsi="Times New Roman" w:cs="Times New Roman"/>
          <w:b/>
          <w:sz w:val="28"/>
          <w:szCs w:val="28"/>
        </w:rPr>
        <w:t xml:space="preserve">а статистическая информация действий в учетно-регистрационной сфере за </w:t>
      </w:r>
      <w:r w:rsidR="003F710F">
        <w:rPr>
          <w:rFonts w:ascii="Times New Roman" w:hAnsi="Times New Roman" w:cs="Times New Roman"/>
          <w:b/>
          <w:sz w:val="28"/>
          <w:szCs w:val="28"/>
        </w:rPr>
        <w:t>период с 11</w:t>
      </w:r>
      <w:r w:rsidR="00376F56" w:rsidRPr="00376F56">
        <w:rPr>
          <w:rFonts w:ascii="Times New Roman" w:hAnsi="Times New Roman" w:cs="Times New Roman"/>
          <w:b/>
          <w:sz w:val="28"/>
          <w:szCs w:val="28"/>
        </w:rPr>
        <w:t>.05</w:t>
      </w:r>
      <w:r w:rsidR="00376F56">
        <w:rPr>
          <w:rFonts w:ascii="Times New Roman" w:hAnsi="Times New Roman" w:cs="Times New Roman"/>
          <w:b/>
          <w:sz w:val="28"/>
          <w:szCs w:val="28"/>
        </w:rPr>
        <w:t>.2022</w:t>
      </w:r>
      <w:r w:rsidR="00376F56" w:rsidRPr="00376F56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3F710F">
        <w:rPr>
          <w:rFonts w:ascii="Times New Roman" w:hAnsi="Times New Roman" w:cs="Times New Roman"/>
          <w:b/>
          <w:sz w:val="28"/>
          <w:szCs w:val="28"/>
        </w:rPr>
        <w:t>7</w:t>
      </w:r>
      <w:r w:rsidR="00376F56" w:rsidRPr="00376F56">
        <w:rPr>
          <w:rFonts w:ascii="Times New Roman" w:hAnsi="Times New Roman" w:cs="Times New Roman"/>
          <w:b/>
          <w:sz w:val="28"/>
          <w:szCs w:val="28"/>
        </w:rPr>
        <w:t>.05.2022</w:t>
      </w:r>
    </w:p>
    <w:p w:rsidR="00376F56" w:rsidRDefault="00376F56" w:rsidP="00376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F56" w:rsidRP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6F56">
        <w:rPr>
          <w:rFonts w:ascii="Times New Roman" w:hAnsi="Times New Roman" w:cs="Times New Roman"/>
          <w:sz w:val="28"/>
          <w:szCs w:val="28"/>
        </w:rPr>
        <w:t xml:space="preserve">татистическая информация действий в учетно-регистрационной сфере за период с </w:t>
      </w:r>
      <w:r w:rsidR="003F710F">
        <w:rPr>
          <w:rFonts w:ascii="Times New Roman" w:hAnsi="Times New Roman" w:cs="Times New Roman"/>
          <w:sz w:val="28"/>
          <w:szCs w:val="28"/>
        </w:rPr>
        <w:t>11</w:t>
      </w:r>
      <w:r w:rsidRPr="00376F56">
        <w:rPr>
          <w:rFonts w:ascii="Times New Roman" w:hAnsi="Times New Roman" w:cs="Times New Roman"/>
          <w:sz w:val="28"/>
          <w:szCs w:val="28"/>
        </w:rPr>
        <w:t>.05.2022 по 1</w:t>
      </w:r>
      <w:r w:rsidR="003F710F">
        <w:rPr>
          <w:rFonts w:ascii="Times New Roman" w:hAnsi="Times New Roman" w:cs="Times New Roman"/>
          <w:sz w:val="28"/>
          <w:szCs w:val="28"/>
        </w:rPr>
        <w:t>7</w:t>
      </w:r>
      <w:r w:rsidRPr="00376F56">
        <w:rPr>
          <w:rFonts w:ascii="Times New Roman" w:hAnsi="Times New Roman" w:cs="Times New Roman"/>
          <w:sz w:val="28"/>
          <w:szCs w:val="28"/>
        </w:rPr>
        <w:t>.05.2022:</w:t>
      </w:r>
    </w:p>
    <w:p w:rsidR="003F710F" w:rsidRPr="003F710F" w:rsidRDefault="003F710F" w:rsidP="003F7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10F">
        <w:rPr>
          <w:rFonts w:ascii="Times New Roman" w:hAnsi="Times New Roman" w:cs="Times New Roman"/>
          <w:sz w:val="28"/>
          <w:szCs w:val="28"/>
        </w:rPr>
        <w:t xml:space="preserve">- общее количество заявлений о государственном кадастровом учете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3F710F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6 799, из них в электронном виде - 3 266, что составляет 48 % от общего количества заявлений;</w:t>
      </w:r>
    </w:p>
    <w:p w:rsidR="003F710F" w:rsidRPr="003F710F" w:rsidRDefault="003F710F" w:rsidP="003F7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10F">
        <w:rPr>
          <w:rFonts w:ascii="Times New Roman" w:hAnsi="Times New Roman" w:cs="Times New Roman"/>
          <w:sz w:val="28"/>
          <w:szCs w:val="28"/>
        </w:rPr>
        <w:t xml:space="preserve">- общее количество заявлений о государственной регистрации договоров участия в долевом строительстве - 41, из них в электронном виде - 34, </w:t>
      </w:r>
      <w:r w:rsidRPr="003F710F">
        <w:rPr>
          <w:rFonts w:ascii="Times New Roman" w:hAnsi="Times New Roman" w:cs="Times New Roman"/>
          <w:sz w:val="28"/>
          <w:szCs w:val="28"/>
        </w:rPr>
        <w:br/>
        <w:t>что составляет 82,9 % от общего количества заявлений;</w:t>
      </w:r>
    </w:p>
    <w:p w:rsidR="003F710F" w:rsidRPr="003F710F" w:rsidRDefault="003F710F" w:rsidP="003F7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10F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- 162 (92,5%);</w:t>
      </w:r>
    </w:p>
    <w:p w:rsidR="003F710F" w:rsidRPr="003F710F" w:rsidRDefault="003F710F" w:rsidP="003F7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10F">
        <w:rPr>
          <w:rFonts w:ascii="Times New Roman" w:hAnsi="Times New Roman" w:cs="Times New Roman"/>
          <w:sz w:val="28"/>
          <w:szCs w:val="28"/>
        </w:rPr>
        <w:t xml:space="preserve"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</w:t>
      </w:r>
      <w:r w:rsidRPr="003F710F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Федерации» («гаражная амнистия»): 14 земельных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710F">
        <w:rPr>
          <w:rFonts w:ascii="Times New Roman" w:hAnsi="Times New Roman" w:cs="Times New Roman"/>
          <w:sz w:val="28"/>
          <w:szCs w:val="28"/>
        </w:rPr>
        <w:t xml:space="preserve"> и 1 гараж.</w:t>
      </w: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61A1E" w:rsidRDefault="00361A1E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45A3"/>
    <w:rsid w:val="00267A91"/>
    <w:rsid w:val="002C0CF8"/>
    <w:rsid w:val="002D2536"/>
    <w:rsid w:val="002E5EEA"/>
    <w:rsid w:val="00361A1E"/>
    <w:rsid w:val="00376F56"/>
    <w:rsid w:val="003A1487"/>
    <w:rsid w:val="003A7692"/>
    <w:rsid w:val="003B70A7"/>
    <w:rsid w:val="003C26D2"/>
    <w:rsid w:val="003D2E36"/>
    <w:rsid w:val="003D7E92"/>
    <w:rsid w:val="003F710F"/>
    <w:rsid w:val="00406AF7"/>
    <w:rsid w:val="0041001A"/>
    <w:rsid w:val="00411AAF"/>
    <w:rsid w:val="004128A1"/>
    <w:rsid w:val="00414ADF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662BC"/>
    <w:rsid w:val="00686BC0"/>
    <w:rsid w:val="007215FF"/>
    <w:rsid w:val="00731972"/>
    <w:rsid w:val="007421E5"/>
    <w:rsid w:val="00764882"/>
    <w:rsid w:val="00765C94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5AF7-5552-4BD2-8827-D0C0C4B1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EAV</cp:lastModifiedBy>
  <cp:revision>2</cp:revision>
  <cp:lastPrinted>2021-11-08T10:59:00Z</cp:lastPrinted>
  <dcterms:created xsi:type="dcterms:W3CDTF">2022-05-21T05:31:00Z</dcterms:created>
  <dcterms:modified xsi:type="dcterms:W3CDTF">2022-05-21T05:31:00Z</dcterms:modified>
</cp:coreProperties>
</file>