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11" w:rsidRDefault="00E14F11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14F11" w:rsidRDefault="000128E2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F11" w:rsidRDefault="000128E2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14F11" w:rsidRDefault="000128E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14F11" w:rsidRDefault="000128E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14F11" w:rsidRDefault="00E14F11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14F11" w:rsidRDefault="000128E2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-1089025</wp:posOffset>
                </wp:positionH>
                <wp:positionV relativeFrom="paragraph">
                  <wp:posOffset>125095</wp:posOffset>
                </wp:positionV>
                <wp:extent cx="6669405" cy="2222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640" cy="176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8pt,9.15pt" to="439.25pt,10.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14F11" w:rsidRDefault="000128E2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7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E14F11" w:rsidRPr="000128E2" w:rsidRDefault="00E14F11">
      <w:pPr>
        <w:pStyle w:val="aa"/>
        <w:ind w:left="1622" w:firstLine="0"/>
        <w:jc w:val="center"/>
        <w:rPr>
          <w:rFonts w:hint="eastAsia"/>
        </w:rPr>
      </w:pPr>
    </w:p>
    <w:p w:rsidR="00E14F11" w:rsidRPr="000128E2" w:rsidRDefault="00E14F11">
      <w:pPr>
        <w:pStyle w:val="aa"/>
        <w:ind w:left="1622" w:firstLine="0"/>
        <w:jc w:val="center"/>
        <w:rPr>
          <w:rFonts w:hint="eastAsia"/>
        </w:rPr>
      </w:pPr>
    </w:p>
    <w:p w:rsidR="00E14F11" w:rsidRDefault="000128E2">
      <w:pPr>
        <w:jc w:val="center"/>
        <w:rPr>
          <w:rFonts w:hint="eastAsia"/>
          <w:b/>
          <w:bCs/>
          <w:sz w:val="28"/>
          <w:szCs w:val="28"/>
        </w:rPr>
      </w:pPr>
      <w:bookmarkStart w:id="1" w:name="__DdeLink__65_1421311363"/>
      <w:bookmarkEnd w:id="1"/>
      <w:r>
        <w:rPr>
          <w:b/>
          <w:bCs/>
          <w:sz w:val="28"/>
          <w:szCs w:val="28"/>
        </w:rPr>
        <w:t xml:space="preserve">Кодовое слово – возможность получить персональную консультацию </w:t>
      </w:r>
    </w:p>
    <w:p w:rsidR="00E14F11" w:rsidRDefault="000128E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Пенсионном фонде не выходя из дома</w:t>
      </w:r>
    </w:p>
    <w:p w:rsidR="00E14F11" w:rsidRDefault="00E14F11">
      <w:pPr>
        <w:rPr>
          <w:rFonts w:hint="eastAsia"/>
        </w:rPr>
      </w:pPr>
    </w:p>
    <w:p w:rsidR="00E14F11" w:rsidRDefault="000128E2">
      <w:pPr>
        <w:jc w:val="both"/>
        <w:rPr>
          <w:rFonts w:hint="eastAsia"/>
          <w:sz w:val="26"/>
          <w:szCs w:val="26"/>
        </w:rPr>
      </w:pPr>
      <w:r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ab/>
        <w:t>Отделение ПФР по Волгоградской области напоминает, что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 xml:space="preserve">для получения персональной консультации через </w:t>
      </w:r>
      <w:r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контакт-центр ПФР необходимо применять кодовое слово.</w:t>
      </w:r>
    </w:p>
    <w:p w:rsidR="00E14F11" w:rsidRDefault="000128E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Установление кодового слова позволяет обратившемуся для консультации по телефону человеку получить персональную информацию, которая касается, например, размера пенсии или социальных выплат, суммы увели</w:t>
      </w:r>
      <w:r>
        <w:rPr>
          <w:sz w:val="26"/>
          <w:szCs w:val="26"/>
        </w:rPr>
        <w:t>чения выплат, учтённого стажа и других личных данных, имеющихся в распоряжении ПФР. Без установления кодового слова и без подтверждения личности специалисты Пенсионного фонда не могут сообщать персональные сведения. Дополнительно к кодовому слову специалис</w:t>
      </w:r>
      <w:r>
        <w:rPr>
          <w:sz w:val="26"/>
          <w:szCs w:val="26"/>
        </w:rPr>
        <w:t xml:space="preserve">т ПФР попросит назвать ФИО, дату рождения, номер СНИЛС. </w:t>
      </w:r>
    </w:p>
    <w:p w:rsidR="00E14F11" w:rsidRDefault="000128E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Если все данные, названные гражданином, совпадут, то </w:t>
      </w:r>
      <w:proofErr w:type="gramStart"/>
      <w:r>
        <w:rPr>
          <w:sz w:val="26"/>
          <w:szCs w:val="26"/>
        </w:rPr>
        <w:t>интересующая</w:t>
      </w:r>
      <w:proofErr w:type="gramEnd"/>
      <w:r>
        <w:rPr>
          <w:sz w:val="26"/>
          <w:szCs w:val="26"/>
        </w:rPr>
        <w:t xml:space="preserve">  человека информация будет предоставлена. В иных случаях человек получит консультацию общего, справочного характера.</w:t>
      </w:r>
    </w:p>
    <w:p w:rsidR="00E14F11" w:rsidRDefault="000128E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Установить код</w:t>
      </w:r>
      <w:r>
        <w:rPr>
          <w:sz w:val="26"/>
          <w:szCs w:val="26"/>
        </w:rPr>
        <w:t>овое слово можно самостоятельно через личный кабинет на сайте ПФР. Для этого необходимо:</w:t>
      </w:r>
    </w:p>
    <w:p w:rsidR="00E14F11" w:rsidRDefault="000128E2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войти в личный кабинет гражданина с помощью логина и пароля;</w:t>
      </w:r>
    </w:p>
    <w:p w:rsidR="00E14F11" w:rsidRDefault="000128E2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войти в свой профиль пользователя (в верхней части экрана нажать на свои ФИО);</w:t>
      </w:r>
    </w:p>
    <w:p w:rsidR="00E14F11" w:rsidRDefault="000128E2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найти раздел «Настройки иде</w:t>
      </w:r>
      <w:r>
        <w:rPr>
          <w:sz w:val="26"/>
          <w:szCs w:val="26"/>
        </w:rPr>
        <w:t>нтификации личности посредством телефонной связи»;</w:t>
      </w:r>
    </w:p>
    <w:p w:rsidR="00E14F11" w:rsidRDefault="000128E2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выбрать для идентификации личности один из вариантов: секретный код или секретный вопрос;</w:t>
      </w:r>
    </w:p>
    <w:p w:rsidR="00E14F11" w:rsidRDefault="000128E2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указать свой секретный код или вопрос – это и будет кодовым словом.</w:t>
      </w:r>
    </w:p>
    <w:p w:rsidR="00E14F11" w:rsidRDefault="000128E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Здесь же, если возникнет необходимость, </w:t>
      </w:r>
      <w:r>
        <w:rPr>
          <w:sz w:val="26"/>
          <w:szCs w:val="26"/>
        </w:rPr>
        <w:t>кодовое слово можно изменить.</w:t>
      </w:r>
    </w:p>
    <w:p w:rsidR="00E14F11" w:rsidRDefault="000128E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Также для установления кодового слова гражданин может обратиться в клиентскую службу ПФР  и подать заявление об использовании кодового слова.</w:t>
      </w:r>
    </w:p>
    <w:p w:rsidR="00E14F11" w:rsidRDefault="00E14F11">
      <w:pPr>
        <w:jc w:val="both"/>
        <w:rPr>
          <w:rFonts w:hint="eastAsia"/>
          <w:sz w:val="26"/>
          <w:szCs w:val="26"/>
        </w:rPr>
      </w:pPr>
    </w:p>
    <w:p w:rsidR="00E14F11" w:rsidRDefault="00E14F11">
      <w:pPr>
        <w:jc w:val="both"/>
        <w:rPr>
          <w:rFonts w:hint="eastAsia"/>
          <w:sz w:val="26"/>
          <w:szCs w:val="26"/>
        </w:rPr>
      </w:pPr>
    </w:p>
    <w:p w:rsidR="00E14F11" w:rsidRDefault="00E14F11">
      <w:pPr>
        <w:jc w:val="both"/>
        <w:rPr>
          <w:rFonts w:hint="eastAsia"/>
        </w:rPr>
      </w:pPr>
    </w:p>
    <w:sectPr w:rsidR="00E14F1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621F"/>
    <w:multiLevelType w:val="multilevel"/>
    <w:tmpl w:val="F47A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38A84937"/>
    <w:multiLevelType w:val="multilevel"/>
    <w:tmpl w:val="21F880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1"/>
    <w:rsid w:val="000128E2"/>
    <w:rsid w:val="00E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2022-06-19T07:39:00Z</dcterms:created>
  <dcterms:modified xsi:type="dcterms:W3CDTF">2022-06-19T07:39:00Z</dcterms:modified>
  <dc:language>ru-RU</dc:language>
</cp:coreProperties>
</file>