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DE" w:rsidRDefault="00B463DE">
      <w:pPr>
        <w:rPr>
          <w:rFonts w:hint="eastAsia"/>
          <w:sz w:val="12"/>
          <w:szCs w:val="12"/>
        </w:rPr>
      </w:pPr>
      <w:bookmarkStart w:id="0" w:name="_GoBack"/>
      <w:bookmarkEnd w:id="0"/>
    </w:p>
    <w:p w:rsidR="00B463DE" w:rsidRDefault="00235C8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3DE" w:rsidRDefault="00235C8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B463DE" w:rsidRDefault="00235C8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B463DE" w:rsidRDefault="00235C8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B463DE" w:rsidRDefault="00B463DE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B463DE" w:rsidRDefault="00235C8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-1094740</wp:posOffset>
                </wp:positionH>
                <wp:positionV relativeFrom="paragraph">
                  <wp:posOffset>67945</wp:posOffset>
                </wp:positionV>
                <wp:extent cx="6667500" cy="2032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840" cy="19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2pt,5.35pt" to="438.7pt,6.85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B463DE" w:rsidRDefault="00235C8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B463DE" w:rsidRDefault="00B463DE">
      <w:pPr>
        <w:jc w:val="center"/>
        <w:rPr>
          <w:rFonts w:hint="eastAsia"/>
        </w:rPr>
      </w:pPr>
    </w:p>
    <w:p w:rsidR="00B463DE" w:rsidRDefault="00B463DE">
      <w:pPr>
        <w:jc w:val="both"/>
        <w:rPr>
          <w:rFonts w:hint="eastAsia"/>
        </w:rPr>
      </w:pPr>
    </w:p>
    <w:p w:rsidR="00B463DE" w:rsidRDefault="00235C8C">
      <w:pPr>
        <w:jc w:val="center"/>
        <w:rPr>
          <w:rFonts w:hint="eastAsia"/>
        </w:rPr>
      </w:pPr>
      <w:r>
        <w:rPr>
          <w:rStyle w:val="a4"/>
          <w:rFonts w:ascii="Liberation Sans" w:hAnsi="Liberation Sans"/>
          <w:sz w:val="28"/>
          <w:szCs w:val="28"/>
        </w:rPr>
        <w:t xml:space="preserve">В регионе продолжается проект </w:t>
      </w:r>
    </w:p>
    <w:p w:rsidR="00B463DE" w:rsidRDefault="00235C8C">
      <w:pPr>
        <w:jc w:val="center"/>
        <w:rPr>
          <w:rFonts w:hint="eastAsia"/>
        </w:rPr>
      </w:pPr>
      <w:r>
        <w:rPr>
          <w:rStyle w:val="a4"/>
          <w:rFonts w:ascii="Liberation Sans" w:hAnsi="Liberation Sans"/>
          <w:sz w:val="28"/>
          <w:szCs w:val="28"/>
        </w:rPr>
        <w:t>по ознакомлению пенсионеров с электронными ресурсами</w:t>
      </w:r>
    </w:p>
    <w:p w:rsidR="00B463DE" w:rsidRDefault="00B463DE">
      <w:pPr>
        <w:rPr>
          <w:rStyle w:val="a4"/>
          <w:rFonts w:ascii="Liberation Sans" w:hAnsi="Liberation Sans" w:hint="eastAsia"/>
          <w:sz w:val="14"/>
          <w:szCs w:val="14"/>
        </w:rPr>
      </w:pPr>
    </w:p>
    <w:p w:rsidR="00B463DE" w:rsidRDefault="00235C8C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ab/>
        <w:t xml:space="preserve">Проект «Монетарное поведение пенсионеров: формирование и развитие в условиях </w:t>
      </w:r>
      <w:proofErr w:type="spellStart"/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>цифровизации</w:t>
      </w:r>
      <w:proofErr w:type="spellEnd"/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 xml:space="preserve"> современного общества» </w:t>
      </w:r>
      <w:r>
        <w:rPr>
          <w:rStyle w:val="a4"/>
          <w:rFonts w:ascii="Liberation Sans" w:hAnsi="Liberation Sans"/>
          <w:sz w:val="28"/>
          <w:szCs w:val="28"/>
        </w:rPr>
        <w:t xml:space="preserve">стал </w:t>
      </w:r>
      <w:r>
        <w:rPr>
          <w:rStyle w:val="a4"/>
          <w:rFonts w:ascii="Liberation Sans" w:hAnsi="Liberation Sans"/>
          <w:sz w:val="28"/>
          <w:szCs w:val="28"/>
        </w:rPr>
        <w:t>победителем конкурса, проводимого Фондом президентских грантов</w:t>
      </w:r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>. В Волгоградской области он реализуется с 2019 года и его постоянным партнёром  выступает региональное Отделение Пенсионного фонда.</w:t>
      </w:r>
    </w:p>
    <w:p w:rsidR="00B463DE" w:rsidRDefault="00235C8C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  </w:t>
      </w:r>
      <w:r>
        <w:rPr>
          <w:rFonts w:ascii="Liberation Sans" w:hAnsi="Liberation Sans"/>
          <w:sz w:val="28"/>
          <w:szCs w:val="28"/>
        </w:rPr>
        <w:t>Семинары, посвященные правовой, финансовой, экономической,</w:t>
      </w:r>
      <w:r>
        <w:rPr>
          <w:rFonts w:ascii="Liberation Sans" w:hAnsi="Liberation Sans"/>
          <w:sz w:val="28"/>
          <w:szCs w:val="28"/>
        </w:rPr>
        <w:t xml:space="preserve"> психологической грамотности пенсионеров, проходят в разных районах Волгоградской области. 15 марта 2022 года просветительский семинар состоялся для жителей удалённого </w:t>
      </w:r>
      <w:r>
        <w:rPr>
          <w:rFonts w:ascii="Liberation Sans" w:hAnsi="Liberation Sans"/>
          <w:b/>
          <w:bCs/>
          <w:sz w:val="28"/>
          <w:szCs w:val="28"/>
        </w:rPr>
        <w:t xml:space="preserve">поселка </w:t>
      </w:r>
      <w:proofErr w:type="spellStart"/>
      <w:r>
        <w:rPr>
          <w:rFonts w:ascii="Liberation Sans" w:hAnsi="Liberation Sans"/>
          <w:b/>
          <w:bCs/>
          <w:sz w:val="28"/>
          <w:szCs w:val="28"/>
        </w:rPr>
        <w:t>Водстрой</w:t>
      </w:r>
      <w:proofErr w:type="spellEnd"/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ans" w:hAnsi="Liberation Sans"/>
          <w:b/>
          <w:bCs/>
          <w:sz w:val="28"/>
          <w:szCs w:val="28"/>
        </w:rPr>
        <w:t>Тракторозаводского</w:t>
      </w:r>
      <w:proofErr w:type="spellEnd"/>
      <w:r>
        <w:rPr>
          <w:rFonts w:ascii="Liberation Sans" w:hAnsi="Liberation Sans"/>
          <w:b/>
          <w:bCs/>
          <w:sz w:val="28"/>
          <w:szCs w:val="28"/>
        </w:rPr>
        <w:t xml:space="preserve"> района Волгограда</w:t>
      </w:r>
      <w:r>
        <w:rPr>
          <w:rFonts w:ascii="Liberation Sans" w:hAnsi="Liberation Sans"/>
          <w:sz w:val="28"/>
          <w:szCs w:val="28"/>
        </w:rPr>
        <w:t>.</w:t>
      </w:r>
    </w:p>
    <w:p w:rsidR="00B463DE" w:rsidRDefault="00235C8C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  </w:t>
      </w:r>
      <w:r>
        <w:rPr>
          <w:rFonts w:ascii="Liberation Sans" w:hAnsi="Liberation Sans"/>
          <w:sz w:val="28"/>
          <w:szCs w:val="28"/>
        </w:rPr>
        <w:t>Познакомиться с электронными с</w:t>
      </w:r>
      <w:r>
        <w:rPr>
          <w:rFonts w:ascii="Liberation Sans" w:hAnsi="Liberation Sans"/>
          <w:sz w:val="28"/>
          <w:szCs w:val="28"/>
        </w:rPr>
        <w:t xml:space="preserve">ервисами ПФР собрались члены местного совета ветеранов и активные пенсионеры. Специалисты Пенсионного фонда: заместитель </w:t>
      </w:r>
      <w:proofErr w:type="gramStart"/>
      <w:r>
        <w:rPr>
          <w:rFonts w:ascii="Liberation Sans" w:hAnsi="Liberation Sans"/>
          <w:sz w:val="28"/>
          <w:szCs w:val="28"/>
        </w:rPr>
        <w:t>начальника Управления организации работы клиентских служб</w:t>
      </w:r>
      <w:proofErr w:type="gramEnd"/>
      <w:r>
        <w:rPr>
          <w:rFonts w:ascii="Liberation Sans" w:hAnsi="Liberation Sans"/>
          <w:sz w:val="28"/>
          <w:szCs w:val="28"/>
        </w:rPr>
        <w:t xml:space="preserve"> ОПФР по Волгоградской области Любовь Вовк и заместитель руководителя клиентск</w:t>
      </w:r>
      <w:r>
        <w:rPr>
          <w:rFonts w:ascii="Liberation Sans" w:hAnsi="Liberation Sans"/>
          <w:sz w:val="28"/>
          <w:szCs w:val="28"/>
        </w:rPr>
        <w:t xml:space="preserve">ой службы в </w:t>
      </w:r>
      <w:proofErr w:type="spellStart"/>
      <w:r>
        <w:rPr>
          <w:rFonts w:ascii="Liberation Sans" w:hAnsi="Liberation Sans"/>
          <w:sz w:val="28"/>
          <w:szCs w:val="28"/>
        </w:rPr>
        <w:t>Тракторозаводском</w:t>
      </w:r>
      <w:proofErr w:type="spellEnd"/>
      <w:r>
        <w:rPr>
          <w:rFonts w:ascii="Liberation Sans" w:hAnsi="Liberation Sans"/>
          <w:sz w:val="28"/>
          <w:szCs w:val="28"/>
        </w:rPr>
        <w:t xml:space="preserve"> районе Валентина </w:t>
      </w:r>
      <w:proofErr w:type="spellStart"/>
      <w:r>
        <w:rPr>
          <w:rFonts w:ascii="Liberation Sans" w:hAnsi="Liberation Sans"/>
          <w:sz w:val="28"/>
          <w:szCs w:val="28"/>
        </w:rPr>
        <w:t>Мошнякова</w:t>
      </w:r>
      <w:proofErr w:type="spellEnd"/>
      <w:r>
        <w:rPr>
          <w:rFonts w:ascii="Liberation Sans" w:hAnsi="Liberation Sans"/>
          <w:sz w:val="28"/>
          <w:szCs w:val="28"/>
        </w:rPr>
        <w:t xml:space="preserve"> рассказали пенсионерам о развитии электронных сервисов в целях реализации пенсионных прав граждан. Они показали, как находить необходимую информацию, отправлять запросы, получать справки и выписки не</w:t>
      </w:r>
      <w:r>
        <w:rPr>
          <w:rFonts w:ascii="Liberation Sans" w:hAnsi="Liberation Sans"/>
          <w:sz w:val="28"/>
          <w:szCs w:val="28"/>
        </w:rPr>
        <w:t xml:space="preserve"> выходя из дома. Участники семинара отметили, что сегодня получение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 xml:space="preserve"> в режиме онлайн — это проще, чем кажется.</w:t>
      </w:r>
    </w:p>
    <w:p w:rsidR="00B463DE" w:rsidRDefault="00235C8C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  </w:t>
      </w:r>
      <w:r>
        <w:rPr>
          <w:rFonts w:ascii="Liberation Sans" w:hAnsi="Liberation Sans"/>
          <w:sz w:val="28"/>
          <w:szCs w:val="28"/>
        </w:rPr>
        <w:t>Также вместе с представителями полиции специалисты регионального Отделения Пенсионного фонда провели беседу о профилактике мошенничест</w:t>
      </w:r>
      <w:r>
        <w:rPr>
          <w:rFonts w:ascii="Liberation Sans" w:hAnsi="Liberation Sans"/>
          <w:sz w:val="28"/>
          <w:szCs w:val="28"/>
        </w:rPr>
        <w:t>ва в сфере современных информационных технологий.</w:t>
      </w:r>
    </w:p>
    <w:p w:rsidR="00B463DE" w:rsidRDefault="00235C8C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  </w:t>
      </w:r>
      <w:r>
        <w:rPr>
          <w:rFonts w:ascii="Liberation Sans" w:hAnsi="Liberation Sans"/>
          <w:sz w:val="28"/>
          <w:szCs w:val="28"/>
        </w:rPr>
        <w:t>П</w:t>
      </w:r>
      <w:r>
        <w:rPr>
          <w:rFonts w:ascii="Liberation Sans" w:hAnsi="Liberation Sans"/>
          <w:sz w:val="28"/>
          <w:szCs w:val="28"/>
        </w:rPr>
        <w:t>енсионеры</w:t>
      </w:r>
      <w:r>
        <w:rPr>
          <w:rFonts w:ascii="Liberation Sans" w:hAnsi="Liberation Sans"/>
          <w:sz w:val="28"/>
          <w:szCs w:val="28"/>
        </w:rPr>
        <w:t>, ветеранский актив, участвуя в семинарах, получают консультации специалистов-практиков, а затем активно делятся полученными знаниями с местными жителями. Специалисты ПФР отмечают подготовку сл</w:t>
      </w:r>
      <w:r>
        <w:rPr>
          <w:rFonts w:ascii="Liberation Sans" w:hAnsi="Liberation Sans"/>
          <w:sz w:val="28"/>
          <w:szCs w:val="28"/>
        </w:rPr>
        <w:t>ушателей к индивидуальным консультациям: участники приходят с документами, перепиской с органами власти и хозяйствующими субъектами, что повышает результативность индивидуальных консультаций.</w:t>
      </w:r>
    </w:p>
    <w:p w:rsidR="00B463DE" w:rsidRDefault="00B463DE">
      <w:pPr>
        <w:jc w:val="both"/>
        <w:rPr>
          <w:rFonts w:ascii="Liberation Sans" w:hAnsi="Liberation Sans" w:hint="eastAsia"/>
          <w:sz w:val="28"/>
          <w:szCs w:val="28"/>
        </w:rPr>
      </w:pPr>
    </w:p>
    <w:sectPr w:rsidR="00B463DE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DE"/>
    <w:rsid w:val="00235C8C"/>
    <w:rsid w:val="00B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2022-03-26T14:29:00Z</dcterms:created>
  <dcterms:modified xsi:type="dcterms:W3CDTF">2022-03-26T14:29:00Z</dcterms:modified>
  <dc:language>ru-RU</dc:language>
</cp:coreProperties>
</file>