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A6C8C" w:rsidRPr="00D474E7" w:rsidRDefault="001A6C8C" w:rsidP="001A6C8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D474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D47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Прокуратура разъясняет порядок </w:t>
      </w:r>
      <w:r w:rsidR="00957582" w:rsidRPr="00D47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рассмотрения обращений граждан государственными органами и органами местного самоуправления</w:t>
      </w:r>
      <w:r w:rsidRPr="00D474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D47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57582" w:rsidRPr="00D474E7" w:rsidRDefault="00957582" w:rsidP="00957582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957582" w:rsidRPr="00D474E7" w:rsidRDefault="00957582" w:rsidP="0095758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474E7">
        <w:rPr>
          <w:color w:val="000000" w:themeColor="text1"/>
          <w:sz w:val="28"/>
          <w:szCs w:val="28"/>
          <w:shd w:val="clear" w:color="auto" w:fill="FFFFFF"/>
        </w:rPr>
        <w:t>Конституцией Российской Федерации закреплено право граждан на личное обращение, а также на направление индивидуальных и коллективных обращений в государственные органы и органы местного самоуправления. Порядок рассмотрения обращений граждан урегулирован Федеральным законом от 02.05.2006 № 59-ФЗ «О порядке рассмотрения обращений граждан Российской Федерации» (далее – Закон № 59-ФЗ).</w:t>
      </w:r>
    </w:p>
    <w:p w:rsidR="00957582" w:rsidRPr="00D474E7" w:rsidRDefault="00957582" w:rsidP="0095758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474E7">
        <w:rPr>
          <w:color w:val="000000" w:themeColor="text1"/>
          <w:sz w:val="28"/>
          <w:szCs w:val="28"/>
          <w:shd w:val="clear" w:color="auto" w:fill="FFFFFF"/>
        </w:rPr>
        <w:t>Государственный орган, орган местного самоуправления или должностное лицо обеспечивает объективное, всестороннее и своевременное рассмотрение обращения, а также принимает меры, направленные на восстановление или защиту нарушенных прав, свобод и законных интересов гражданина.</w:t>
      </w:r>
    </w:p>
    <w:p w:rsidR="00957582" w:rsidRPr="00D474E7" w:rsidRDefault="00957582" w:rsidP="0095758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474E7">
        <w:rPr>
          <w:color w:val="000000" w:themeColor="text1"/>
          <w:sz w:val="28"/>
          <w:szCs w:val="28"/>
          <w:shd w:val="clear" w:color="auto" w:fill="FFFFFF"/>
        </w:rPr>
        <w:t>Письменное обращение рассматривается в течение 30 дней со дня его регистрации. В исключительных случаях, срок рассмотрения обращения может быть продлен не более чем на 30 дней, о чем уведомляется заявитель.</w:t>
      </w:r>
    </w:p>
    <w:p w:rsidR="00957582" w:rsidRPr="00D474E7" w:rsidRDefault="00957582" w:rsidP="0095758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474E7">
        <w:rPr>
          <w:color w:val="000000" w:themeColor="text1"/>
          <w:sz w:val="28"/>
          <w:szCs w:val="28"/>
          <w:shd w:val="clear" w:color="auto" w:fill="FFFFFF"/>
        </w:rPr>
        <w:t>За нарушение порядка рассмотрения обращений граждан, помимо дисциплинарной ответственности должностных лиц, предусмотрена и административная ответственность согласно статье 5.59 Кодекса Российской Федерации об административных правонарушениях (далее – КоАП РФ).</w:t>
      </w:r>
    </w:p>
    <w:p w:rsidR="001A6C8C" w:rsidRPr="00D474E7" w:rsidRDefault="00957582" w:rsidP="00957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этом, поскольку полномочиями по возбуждению дел об административных правонарушениях по данной статье находятся в исключительной компетенции прокурора, в случаях нарушений должностными лицами органов государственной власти, органов местного самоуправления требований Закона № 59-ФЗ </w:t>
      </w:r>
      <w:r w:rsidR="00D474E7" w:rsidRPr="00D47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граждане вправе обратиться </w:t>
      </w:r>
      <w:r w:rsidRPr="00D47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органы прокуратуры для решения вопроса о привлечении должностных лиц к административной ответственности.</w:t>
      </w:r>
    </w:p>
    <w:p w:rsidR="001A6C8C" w:rsidRPr="00D474E7" w:rsidRDefault="001A6C8C" w:rsidP="001A6C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6C8C" w:rsidRPr="00D474E7" w:rsidRDefault="001A6C8C" w:rsidP="001A6C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6C8C" w:rsidRPr="00D474E7" w:rsidRDefault="001A6C8C" w:rsidP="001A6C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4E7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                                                                             Латышева М.В.</w:t>
      </w:r>
    </w:p>
    <w:p w:rsidR="001A6C8C" w:rsidRPr="00A95E2B" w:rsidRDefault="001A6C8C" w:rsidP="00D935AD">
      <w:pPr>
        <w:pStyle w:val="ad"/>
        <w:spacing w:line="240" w:lineRule="exact"/>
        <w:ind w:right="140"/>
        <w:jc w:val="both"/>
        <w:rPr>
          <w:rFonts w:ascii="Times New Roman" w:hAnsi="Times New Roman"/>
          <w:sz w:val="20"/>
          <w:szCs w:val="20"/>
        </w:rPr>
      </w:pPr>
    </w:p>
    <w:sectPr w:rsidR="001A6C8C" w:rsidRPr="00A95E2B" w:rsidSect="00FE0570">
      <w:headerReference w:type="default" r:id="rId9"/>
      <w:headerReference w:type="first" r:id="rId10"/>
      <w:footerReference w:type="first" r:id="rId11"/>
      <w:pgSz w:w="11906" w:h="16838"/>
      <w:pgMar w:top="425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D6" w:rsidRDefault="00A351D6" w:rsidP="007212FD">
      <w:pPr>
        <w:spacing w:after="0" w:line="240" w:lineRule="auto"/>
      </w:pPr>
      <w:r>
        <w:separator/>
      </w:r>
    </w:p>
  </w:endnote>
  <w:endnote w:type="continuationSeparator" w:id="0">
    <w:p w:rsidR="00A351D6" w:rsidRDefault="00A351D6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EA76F3" w:rsidRPr="00C02223" w:rsidTr="00FD07E2">
      <w:trPr>
        <w:cantSplit/>
        <w:trHeight w:val="57"/>
      </w:trPr>
      <w:tc>
        <w:tcPr>
          <w:tcW w:w="3643" w:type="dxa"/>
        </w:tcPr>
        <w:p w:rsidR="00EA76F3" w:rsidRDefault="00EA76F3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EA76F3" w:rsidRPr="00E12680" w:rsidRDefault="00EA76F3" w:rsidP="0020667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2"/>
        </w:p>
      </w:tc>
    </w:tr>
  </w:tbl>
  <w:p w:rsidR="00EA76F3" w:rsidRDefault="00EA76F3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D6" w:rsidRDefault="00A351D6" w:rsidP="007212FD">
      <w:pPr>
        <w:spacing w:after="0" w:line="240" w:lineRule="auto"/>
      </w:pPr>
      <w:r>
        <w:separator/>
      </w:r>
    </w:p>
  </w:footnote>
  <w:footnote w:type="continuationSeparator" w:id="0">
    <w:p w:rsidR="00A351D6" w:rsidRDefault="00A351D6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1974"/>
      <w:docPartObj>
        <w:docPartGallery w:val="Page Numbers (Top of Page)"/>
        <w:docPartUnique/>
      </w:docPartObj>
    </w:sdtPr>
    <w:sdtEndPr/>
    <w:sdtContent>
      <w:p w:rsidR="00FE0570" w:rsidRDefault="00FE05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96B">
          <w:rPr>
            <w:noProof/>
          </w:rPr>
          <w:t>2</w:t>
        </w:r>
        <w:r>
          <w:fldChar w:fldCharType="end"/>
        </w:r>
      </w:p>
    </w:sdtContent>
  </w:sdt>
  <w:p w:rsidR="00FE0570" w:rsidRDefault="00FE05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70" w:rsidRDefault="00FE0570">
    <w:pPr>
      <w:pStyle w:val="a4"/>
      <w:jc w:val="center"/>
    </w:pPr>
  </w:p>
  <w:p w:rsidR="00FE0570" w:rsidRDefault="00FE05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76A2"/>
    <w:multiLevelType w:val="hybridMultilevel"/>
    <w:tmpl w:val="D7B036C6"/>
    <w:lvl w:ilvl="0" w:tplc="B09E2E3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26ADAB0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1A620C2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FEBD74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562DFA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C7AADA2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CC64DDC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2CEEC24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A82B11C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285A"/>
    <w:rsid w:val="0001634D"/>
    <w:rsid w:val="00021F0F"/>
    <w:rsid w:val="0002359A"/>
    <w:rsid w:val="00024D01"/>
    <w:rsid w:val="00026C9E"/>
    <w:rsid w:val="00031C8A"/>
    <w:rsid w:val="00032C42"/>
    <w:rsid w:val="000337EA"/>
    <w:rsid w:val="00042E52"/>
    <w:rsid w:val="0004324F"/>
    <w:rsid w:val="000444AA"/>
    <w:rsid w:val="000550FF"/>
    <w:rsid w:val="00056A50"/>
    <w:rsid w:val="00070889"/>
    <w:rsid w:val="0007553B"/>
    <w:rsid w:val="00076B93"/>
    <w:rsid w:val="00077FC8"/>
    <w:rsid w:val="00080007"/>
    <w:rsid w:val="000803E2"/>
    <w:rsid w:val="0009005C"/>
    <w:rsid w:val="00090738"/>
    <w:rsid w:val="00092FF4"/>
    <w:rsid w:val="00095729"/>
    <w:rsid w:val="000A4E3C"/>
    <w:rsid w:val="000A6A1E"/>
    <w:rsid w:val="000A6C9D"/>
    <w:rsid w:val="000B3F7F"/>
    <w:rsid w:val="000B708E"/>
    <w:rsid w:val="000C062E"/>
    <w:rsid w:val="000D7262"/>
    <w:rsid w:val="000D7549"/>
    <w:rsid w:val="000E3052"/>
    <w:rsid w:val="000F7BB7"/>
    <w:rsid w:val="00100C9E"/>
    <w:rsid w:val="00107179"/>
    <w:rsid w:val="00127E02"/>
    <w:rsid w:val="00134382"/>
    <w:rsid w:val="00141B20"/>
    <w:rsid w:val="00144445"/>
    <w:rsid w:val="00151B1C"/>
    <w:rsid w:val="001572B8"/>
    <w:rsid w:val="0016008E"/>
    <w:rsid w:val="00166A1C"/>
    <w:rsid w:val="00173F90"/>
    <w:rsid w:val="00174CAD"/>
    <w:rsid w:val="00180843"/>
    <w:rsid w:val="00181FCF"/>
    <w:rsid w:val="0018208F"/>
    <w:rsid w:val="001822FA"/>
    <w:rsid w:val="001902E1"/>
    <w:rsid w:val="001921AE"/>
    <w:rsid w:val="00194B55"/>
    <w:rsid w:val="00196CDA"/>
    <w:rsid w:val="001A1BED"/>
    <w:rsid w:val="001A6C8C"/>
    <w:rsid w:val="001A71D0"/>
    <w:rsid w:val="001B13EC"/>
    <w:rsid w:val="001B3194"/>
    <w:rsid w:val="001C2357"/>
    <w:rsid w:val="001C2733"/>
    <w:rsid w:val="001D7B70"/>
    <w:rsid w:val="001F169E"/>
    <w:rsid w:val="001F1B23"/>
    <w:rsid w:val="001F5899"/>
    <w:rsid w:val="001F7FCD"/>
    <w:rsid w:val="00201E95"/>
    <w:rsid w:val="002048A1"/>
    <w:rsid w:val="0020667B"/>
    <w:rsid w:val="002137B7"/>
    <w:rsid w:val="0022045F"/>
    <w:rsid w:val="00231813"/>
    <w:rsid w:val="002403E3"/>
    <w:rsid w:val="00266BCF"/>
    <w:rsid w:val="00274515"/>
    <w:rsid w:val="00280D52"/>
    <w:rsid w:val="00281733"/>
    <w:rsid w:val="00284290"/>
    <w:rsid w:val="00291073"/>
    <w:rsid w:val="00295B73"/>
    <w:rsid w:val="00297BCD"/>
    <w:rsid w:val="002A45E2"/>
    <w:rsid w:val="002A61DD"/>
    <w:rsid w:val="002B675E"/>
    <w:rsid w:val="002C7795"/>
    <w:rsid w:val="002C7C1D"/>
    <w:rsid w:val="002D484E"/>
    <w:rsid w:val="002D4B53"/>
    <w:rsid w:val="002E2FBB"/>
    <w:rsid w:val="002E7520"/>
    <w:rsid w:val="002F5211"/>
    <w:rsid w:val="00304352"/>
    <w:rsid w:val="003071D4"/>
    <w:rsid w:val="003229AC"/>
    <w:rsid w:val="0034238E"/>
    <w:rsid w:val="00360674"/>
    <w:rsid w:val="00360BE5"/>
    <w:rsid w:val="00362356"/>
    <w:rsid w:val="0037627A"/>
    <w:rsid w:val="0038344B"/>
    <w:rsid w:val="003842AD"/>
    <w:rsid w:val="00384D83"/>
    <w:rsid w:val="00385BFE"/>
    <w:rsid w:val="00386AD8"/>
    <w:rsid w:val="003877B3"/>
    <w:rsid w:val="0039045F"/>
    <w:rsid w:val="0039081A"/>
    <w:rsid w:val="003A0F3F"/>
    <w:rsid w:val="003B4D0B"/>
    <w:rsid w:val="003B7F94"/>
    <w:rsid w:val="003C030D"/>
    <w:rsid w:val="003C0622"/>
    <w:rsid w:val="003C1601"/>
    <w:rsid w:val="003E222E"/>
    <w:rsid w:val="003E391A"/>
    <w:rsid w:val="003E3F16"/>
    <w:rsid w:val="003E45E7"/>
    <w:rsid w:val="003E6B1A"/>
    <w:rsid w:val="004036B5"/>
    <w:rsid w:val="0041727D"/>
    <w:rsid w:val="00426B2F"/>
    <w:rsid w:val="00430506"/>
    <w:rsid w:val="00432416"/>
    <w:rsid w:val="00433841"/>
    <w:rsid w:val="00437E8E"/>
    <w:rsid w:val="004438DA"/>
    <w:rsid w:val="0044437F"/>
    <w:rsid w:val="0045607B"/>
    <w:rsid w:val="00464C05"/>
    <w:rsid w:val="00470AB3"/>
    <w:rsid w:val="00470BE4"/>
    <w:rsid w:val="00471072"/>
    <w:rsid w:val="00471B0F"/>
    <w:rsid w:val="004741D9"/>
    <w:rsid w:val="00475D37"/>
    <w:rsid w:val="00476D07"/>
    <w:rsid w:val="004840EF"/>
    <w:rsid w:val="00491384"/>
    <w:rsid w:val="00493A30"/>
    <w:rsid w:val="00497EE9"/>
    <w:rsid w:val="004A36F6"/>
    <w:rsid w:val="004B4D38"/>
    <w:rsid w:val="004B5F22"/>
    <w:rsid w:val="004C5DB4"/>
    <w:rsid w:val="004E0AF0"/>
    <w:rsid w:val="004E386A"/>
    <w:rsid w:val="004E74D6"/>
    <w:rsid w:val="004F1CC8"/>
    <w:rsid w:val="00501116"/>
    <w:rsid w:val="00503D80"/>
    <w:rsid w:val="00526625"/>
    <w:rsid w:val="005269F9"/>
    <w:rsid w:val="00536C62"/>
    <w:rsid w:val="00550595"/>
    <w:rsid w:val="005532CB"/>
    <w:rsid w:val="00553DAC"/>
    <w:rsid w:val="00555C58"/>
    <w:rsid w:val="005601DD"/>
    <w:rsid w:val="00573CBD"/>
    <w:rsid w:val="005741AC"/>
    <w:rsid w:val="00575A0C"/>
    <w:rsid w:val="005916D9"/>
    <w:rsid w:val="00592514"/>
    <w:rsid w:val="005A2B94"/>
    <w:rsid w:val="005B6345"/>
    <w:rsid w:val="005C6A45"/>
    <w:rsid w:val="005C7527"/>
    <w:rsid w:val="005C7FFB"/>
    <w:rsid w:val="005D0B59"/>
    <w:rsid w:val="005D0F18"/>
    <w:rsid w:val="005D2694"/>
    <w:rsid w:val="005F3038"/>
    <w:rsid w:val="005F3921"/>
    <w:rsid w:val="005F5A3A"/>
    <w:rsid w:val="00604D55"/>
    <w:rsid w:val="00610CE9"/>
    <w:rsid w:val="00616173"/>
    <w:rsid w:val="00622A3B"/>
    <w:rsid w:val="00632958"/>
    <w:rsid w:val="00640924"/>
    <w:rsid w:val="00642C79"/>
    <w:rsid w:val="006541AC"/>
    <w:rsid w:val="0065704F"/>
    <w:rsid w:val="00660774"/>
    <w:rsid w:val="00670189"/>
    <w:rsid w:val="00672D84"/>
    <w:rsid w:val="0067714B"/>
    <w:rsid w:val="006779E4"/>
    <w:rsid w:val="00677F4D"/>
    <w:rsid w:val="00687463"/>
    <w:rsid w:val="006879C2"/>
    <w:rsid w:val="006917B5"/>
    <w:rsid w:val="00693993"/>
    <w:rsid w:val="00696E80"/>
    <w:rsid w:val="006B3CEA"/>
    <w:rsid w:val="006B67F6"/>
    <w:rsid w:val="006E0F87"/>
    <w:rsid w:val="006E1A0F"/>
    <w:rsid w:val="006E2551"/>
    <w:rsid w:val="006E2734"/>
    <w:rsid w:val="006E2A1E"/>
    <w:rsid w:val="006E2C0D"/>
    <w:rsid w:val="006F214A"/>
    <w:rsid w:val="006F4D2C"/>
    <w:rsid w:val="006F4FD4"/>
    <w:rsid w:val="006F7CC2"/>
    <w:rsid w:val="007047DF"/>
    <w:rsid w:val="00705453"/>
    <w:rsid w:val="0070686A"/>
    <w:rsid w:val="00710909"/>
    <w:rsid w:val="0071487B"/>
    <w:rsid w:val="00717A8F"/>
    <w:rsid w:val="007212FD"/>
    <w:rsid w:val="00722A7C"/>
    <w:rsid w:val="00725C8E"/>
    <w:rsid w:val="00726261"/>
    <w:rsid w:val="007327AD"/>
    <w:rsid w:val="00732DFB"/>
    <w:rsid w:val="00756488"/>
    <w:rsid w:val="00761F88"/>
    <w:rsid w:val="0076212D"/>
    <w:rsid w:val="00762942"/>
    <w:rsid w:val="00767E11"/>
    <w:rsid w:val="00772836"/>
    <w:rsid w:val="007928EA"/>
    <w:rsid w:val="0079459D"/>
    <w:rsid w:val="007A268C"/>
    <w:rsid w:val="007A4F71"/>
    <w:rsid w:val="007C155E"/>
    <w:rsid w:val="007C17ED"/>
    <w:rsid w:val="007C46FD"/>
    <w:rsid w:val="007C56C9"/>
    <w:rsid w:val="007E0379"/>
    <w:rsid w:val="007E1015"/>
    <w:rsid w:val="007E330D"/>
    <w:rsid w:val="007E3B4E"/>
    <w:rsid w:val="007F6C97"/>
    <w:rsid w:val="0080110C"/>
    <w:rsid w:val="00813A6C"/>
    <w:rsid w:val="00830602"/>
    <w:rsid w:val="008307B9"/>
    <w:rsid w:val="00836C2F"/>
    <w:rsid w:val="008449E5"/>
    <w:rsid w:val="00850D74"/>
    <w:rsid w:val="00861729"/>
    <w:rsid w:val="00870F99"/>
    <w:rsid w:val="008723B7"/>
    <w:rsid w:val="008739C3"/>
    <w:rsid w:val="00874AEC"/>
    <w:rsid w:val="00877A3D"/>
    <w:rsid w:val="00881FF5"/>
    <w:rsid w:val="008825C3"/>
    <w:rsid w:val="00882B4E"/>
    <w:rsid w:val="00890E84"/>
    <w:rsid w:val="008A2A83"/>
    <w:rsid w:val="008B567E"/>
    <w:rsid w:val="008C2816"/>
    <w:rsid w:val="008C6342"/>
    <w:rsid w:val="008D2767"/>
    <w:rsid w:val="008F3F92"/>
    <w:rsid w:val="008F7298"/>
    <w:rsid w:val="0090162C"/>
    <w:rsid w:val="00902700"/>
    <w:rsid w:val="00906E08"/>
    <w:rsid w:val="009107B5"/>
    <w:rsid w:val="0091410A"/>
    <w:rsid w:val="009238B8"/>
    <w:rsid w:val="00923FB5"/>
    <w:rsid w:val="00932222"/>
    <w:rsid w:val="0093472E"/>
    <w:rsid w:val="0095333B"/>
    <w:rsid w:val="00957582"/>
    <w:rsid w:val="00962316"/>
    <w:rsid w:val="00965F3A"/>
    <w:rsid w:val="0097352B"/>
    <w:rsid w:val="0099556E"/>
    <w:rsid w:val="009B5E2A"/>
    <w:rsid w:val="009D5CBB"/>
    <w:rsid w:val="009D6FC9"/>
    <w:rsid w:val="009D7277"/>
    <w:rsid w:val="009E048B"/>
    <w:rsid w:val="009E0D2F"/>
    <w:rsid w:val="009E3844"/>
    <w:rsid w:val="009F4CE3"/>
    <w:rsid w:val="00A009C7"/>
    <w:rsid w:val="00A012D7"/>
    <w:rsid w:val="00A13268"/>
    <w:rsid w:val="00A21AA7"/>
    <w:rsid w:val="00A2296B"/>
    <w:rsid w:val="00A30D31"/>
    <w:rsid w:val="00A34E6D"/>
    <w:rsid w:val="00A351D6"/>
    <w:rsid w:val="00A4041A"/>
    <w:rsid w:val="00A406D6"/>
    <w:rsid w:val="00A42261"/>
    <w:rsid w:val="00A45F78"/>
    <w:rsid w:val="00A53FF2"/>
    <w:rsid w:val="00A561DF"/>
    <w:rsid w:val="00A56FBD"/>
    <w:rsid w:val="00A64411"/>
    <w:rsid w:val="00A673F2"/>
    <w:rsid w:val="00A70A77"/>
    <w:rsid w:val="00A858C3"/>
    <w:rsid w:val="00A9011F"/>
    <w:rsid w:val="00A92256"/>
    <w:rsid w:val="00A95BBB"/>
    <w:rsid w:val="00A95E2B"/>
    <w:rsid w:val="00A97931"/>
    <w:rsid w:val="00AA2B64"/>
    <w:rsid w:val="00AC31DA"/>
    <w:rsid w:val="00AD01AD"/>
    <w:rsid w:val="00AE2D40"/>
    <w:rsid w:val="00AE59FA"/>
    <w:rsid w:val="00AF709A"/>
    <w:rsid w:val="00B03059"/>
    <w:rsid w:val="00B05F6A"/>
    <w:rsid w:val="00B067A1"/>
    <w:rsid w:val="00B0777C"/>
    <w:rsid w:val="00B105CE"/>
    <w:rsid w:val="00B13E88"/>
    <w:rsid w:val="00B15998"/>
    <w:rsid w:val="00B23DCC"/>
    <w:rsid w:val="00B30832"/>
    <w:rsid w:val="00B308BD"/>
    <w:rsid w:val="00B53FFA"/>
    <w:rsid w:val="00B54CB1"/>
    <w:rsid w:val="00B55C7F"/>
    <w:rsid w:val="00B644E2"/>
    <w:rsid w:val="00B747D5"/>
    <w:rsid w:val="00B811B8"/>
    <w:rsid w:val="00B82B2F"/>
    <w:rsid w:val="00B93C1B"/>
    <w:rsid w:val="00B9544B"/>
    <w:rsid w:val="00BA1182"/>
    <w:rsid w:val="00BA1D81"/>
    <w:rsid w:val="00BA2ED5"/>
    <w:rsid w:val="00BA2F37"/>
    <w:rsid w:val="00BC59D4"/>
    <w:rsid w:val="00BC6A8C"/>
    <w:rsid w:val="00BD31CB"/>
    <w:rsid w:val="00BD4AF2"/>
    <w:rsid w:val="00BE4CBA"/>
    <w:rsid w:val="00BF42CF"/>
    <w:rsid w:val="00C0150B"/>
    <w:rsid w:val="00C04A19"/>
    <w:rsid w:val="00C07741"/>
    <w:rsid w:val="00C12836"/>
    <w:rsid w:val="00C1310A"/>
    <w:rsid w:val="00C13663"/>
    <w:rsid w:val="00C1678A"/>
    <w:rsid w:val="00C23C4D"/>
    <w:rsid w:val="00C32DEB"/>
    <w:rsid w:val="00C4069F"/>
    <w:rsid w:val="00C42C9D"/>
    <w:rsid w:val="00C439C1"/>
    <w:rsid w:val="00C458DA"/>
    <w:rsid w:val="00C45C7E"/>
    <w:rsid w:val="00C5624E"/>
    <w:rsid w:val="00C66B82"/>
    <w:rsid w:val="00C73886"/>
    <w:rsid w:val="00C809BA"/>
    <w:rsid w:val="00C813DA"/>
    <w:rsid w:val="00CA18C3"/>
    <w:rsid w:val="00CA5F0B"/>
    <w:rsid w:val="00CB11EE"/>
    <w:rsid w:val="00CB564A"/>
    <w:rsid w:val="00CB793A"/>
    <w:rsid w:val="00CD1C0A"/>
    <w:rsid w:val="00CD29FE"/>
    <w:rsid w:val="00CD3804"/>
    <w:rsid w:val="00CE2511"/>
    <w:rsid w:val="00CE37A6"/>
    <w:rsid w:val="00CF3A3C"/>
    <w:rsid w:val="00D03020"/>
    <w:rsid w:val="00D13CD6"/>
    <w:rsid w:val="00D24EFE"/>
    <w:rsid w:val="00D30322"/>
    <w:rsid w:val="00D307A1"/>
    <w:rsid w:val="00D328DF"/>
    <w:rsid w:val="00D33A78"/>
    <w:rsid w:val="00D34A48"/>
    <w:rsid w:val="00D41BB5"/>
    <w:rsid w:val="00D474E7"/>
    <w:rsid w:val="00D479B7"/>
    <w:rsid w:val="00D510CF"/>
    <w:rsid w:val="00D67556"/>
    <w:rsid w:val="00D76369"/>
    <w:rsid w:val="00D861EA"/>
    <w:rsid w:val="00D935AD"/>
    <w:rsid w:val="00D941DC"/>
    <w:rsid w:val="00D96233"/>
    <w:rsid w:val="00DA7641"/>
    <w:rsid w:val="00DC1887"/>
    <w:rsid w:val="00DD49B8"/>
    <w:rsid w:val="00DF2A3C"/>
    <w:rsid w:val="00DF74D9"/>
    <w:rsid w:val="00E12680"/>
    <w:rsid w:val="00E15125"/>
    <w:rsid w:val="00E214C1"/>
    <w:rsid w:val="00E239CA"/>
    <w:rsid w:val="00E44B9F"/>
    <w:rsid w:val="00E5020C"/>
    <w:rsid w:val="00E5383B"/>
    <w:rsid w:val="00E57053"/>
    <w:rsid w:val="00E578F8"/>
    <w:rsid w:val="00E603C1"/>
    <w:rsid w:val="00E81530"/>
    <w:rsid w:val="00E8158C"/>
    <w:rsid w:val="00E83AD1"/>
    <w:rsid w:val="00EA1DA0"/>
    <w:rsid w:val="00EA2634"/>
    <w:rsid w:val="00EA76F3"/>
    <w:rsid w:val="00EB5B39"/>
    <w:rsid w:val="00EC2069"/>
    <w:rsid w:val="00EC65DA"/>
    <w:rsid w:val="00EC7870"/>
    <w:rsid w:val="00EC7FC1"/>
    <w:rsid w:val="00ED46F3"/>
    <w:rsid w:val="00EE03D1"/>
    <w:rsid w:val="00EE59E5"/>
    <w:rsid w:val="00EF32E2"/>
    <w:rsid w:val="00F00C19"/>
    <w:rsid w:val="00F01891"/>
    <w:rsid w:val="00F0673C"/>
    <w:rsid w:val="00F11DB3"/>
    <w:rsid w:val="00F15E73"/>
    <w:rsid w:val="00F37617"/>
    <w:rsid w:val="00F431AD"/>
    <w:rsid w:val="00F4476D"/>
    <w:rsid w:val="00F47147"/>
    <w:rsid w:val="00F545C7"/>
    <w:rsid w:val="00F57360"/>
    <w:rsid w:val="00F605F0"/>
    <w:rsid w:val="00F607D3"/>
    <w:rsid w:val="00F6400A"/>
    <w:rsid w:val="00F66AC5"/>
    <w:rsid w:val="00F83DBB"/>
    <w:rsid w:val="00F8464A"/>
    <w:rsid w:val="00F9420C"/>
    <w:rsid w:val="00F95708"/>
    <w:rsid w:val="00F95FA4"/>
    <w:rsid w:val="00F9600A"/>
    <w:rsid w:val="00F96C94"/>
    <w:rsid w:val="00FA01E1"/>
    <w:rsid w:val="00FA4CE3"/>
    <w:rsid w:val="00FA4E29"/>
    <w:rsid w:val="00FA763F"/>
    <w:rsid w:val="00FA76D9"/>
    <w:rsid w:val="00FA7E51"/>
    <w:rsid w:val="00FB673E"/>
    <w:rsid w:val="00FB7145"/>
    <w:rsid w:val="00FB798C"/>
    <w:rsid w:val="00FC279E"/>
    <w:rsid w:val="00FD07E2"/>
    <w:rsid w:val="00FD0FD2"/>
    <w:rsid w:val="00FE0570"/>
    <w:rsid w:val="00FE23D6"/>
    <w:rsid w:val="00FE3EC1"/>
    <w:rsid w:val="00FE646C"/>
    <w:rsid w:val="00FF1107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CF9B8-FEB3-44CB-8358-DC4E0A5F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EAV</cp:lastModifiedBy>
  <cp:revision>2</cp:revision>
  <cp:lastPrinted>2021-06-17T13:00:00Z</cp:lastPrinted>
  <dcterms:created xsi:type="dcterms:W3CDTF">2022-06-06T20:47:00Z</dcterms:created>
  <dcterms:modified xsi:type="dcterms:W3CDTF">2022-06-06T20:47:00Z</dcterms:modified>
</cp:coreProperties>
</file>