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2" w:rsidRDefault="00CB687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CC2" w:rsidRDefault="00226CC2">
      <w:pPr>
        <w:jc w:val="center"/>
        <w:rPr>
          <w:rStyle w:val="a5"/>
          <w:rFonts w:hint="eastAsia"/>
          <w:i w:val="0"/>
          <w:iCs w:val="0"/>
        </w:rPr>
      </w:pPr>
    </w:p>
    <w:p w:rsidR="00226CC2" w:rsidRDefault="00CB6879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Назначение выплат беременным и одиноким родителям </w:t>
      </w:r>
    </w:p>
    <w:p w:rsidR="00226CC2" w:rsidRDefault="00CB6879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зависит от дохода семьи</w:t>
      </w:r>
    </w:p>
    <w:p w:rsidR="00226CC2" w:rsidRDefault="00226CC2">
      <w:pPr>
        <w:jc w:val="both"/>
        <w:rPr>
          <w:rFonts w:hint="eastAsia"/>
          <w:b/>
          <w:bCs/>
          <w:sz w:val="12"/>
          <w:szCs w:val="12"/>
        </w:rPr>
      </w:pPr>
    </w:p>
    <w:p w:rsidR="00226CC2" w:rsidRDefault="00CB6879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t>Пособия будущим мамам и тем, кто в одиночку воспитывает детей в возрасте 8-16 лет, назначаются при условии, что</w:t>
      </w:r>
      <w:r>
        <w:t xml:space="preserve"> </w:t>
      </w:r>
      <w:r>
        <w:rPr>
          <w:b/>
          <w:bCs/>
        </w:rPr>
        <w:t>ежемесячный доход на человека</w:t>
      </w:r>
      <w:r>
        <w:t xml:space="preserve"> в семье не превышает прожиточного минимума на душу населения в регионе проживания. В Волгоградской области в 2021 году он равен 10 158 руб</w:t>
      </w:r>
      <w:proofErr w:type="gramStart"/>
      <w:r>
        <w:t xml:space="preserve">.. </w:t>
      </w:r>
      <w:proofErr w:type="gramEnd"/>
      <w:r>
        <w:t>Чтобы рассчитать ежемесячный доход, нужно разделить годовой доход семьи на 12 месяцев и на количество членов семьи</w:t>
      </w:r>
      <w:r>
        <w:t>. Сведения о доходах учитываются за 12 месяцев, но отсчёт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</w:t>
      </w:r>
      <w:r>
        <w:t xml:space="preserve"> если в августе 2021 года – с апреля 2020 по март 2021 года.</w:t>
      </w:r>
    </w:p>
    <w:p w:rsidR="00226CC2" w:rsidRDefault="00CB6879">
      <w:pPr>
        <w:jc w:val="both"/>
        <w:rPr>
          <w:rFonts w:hint="eastAsia"/>
        </w:rPr>
      </w:pPr>
      <w:r>
        <w:rPr>
          <w:b/>
          <w:bCs/>
        </w:rPr>
        <w:t>Что входит в доходы семьи:</w:t>
      </w:r>
      <w:r>
        <w:t xml:space="preserve"> </w:t>
      </w:r>
    </w:p>
    <w:p w:rsidR="00226CC2" w:rsidRDefault="00CB6879">
      <w:pPr>
        <w:jc w:val="both"/>
        <w:rPr>
          <w:rFonts w:hint="eastAsia"/>
        </w:rPr>
      </w:pPr>
      <w:r>
        <w:t>- доходы от трудовой деятельности (зарплаты, премии, авторские гонорары и пр.);</w:t>
      </w:r>
    </w:p>
    <w:p w:rsidR="00226CC2" w:rsidRDefault="00CB6879">
      <w:pPr>
        <w:jc w:val="both"/>
        <w:rPr>
          <w:rFonts w:hint="eastAsia"/>
        </w:rPr>
      </w:pPr>
      <w:r>
        <w:t xml:space="preserve">- доходы от предпринимательской деятельности, включая доходы </w:t>
      </w:r>
      <w:proofErr w:type="spellStart"/>
      <w:r>
        <w:t>самозанятых</w:t>
      </w:r>
      <w:proofErr w:type="spellEnd"/>
      <w:r>
        <w:t>;</w:t>
      </w:r>
    </w:p>
    <w:p w:rsidR="00226CC2" w:rsidRDefault="00CB6879">
      <w:pPr>
        <w:jc w:val="both"/>
        <w:rPr>
          <w:rFonts w:hint="eastAsia"/>
        </w:rPr>
      </w:pPr>
      <w:r>
        <w:t>- пенсии, пос</w:t>
      </w:r>
      <w:r>
        <w:t>обия, стипендии, алименты, выплаты пенсионных накоплений правопреемникам, страховые выплаты;</w:t>
      </w:r>
    </w:p>
    <w:p w:rsidR="00226CC2" w:rsidRDefault="00CB6879">
      <w:pPr>
        <w:jc w:val="both"/>
        <w:rPr>
          <w:rFonts w:hint="eastAsia"/>
        </w:rPr>
      </w:pPr>
      <w:r>
        <w:t>- денежное довольствие военнослужащих и сотрудников силовых ведомств;</w:t>
      </w:r>
    </w:p>
    <w:p w:rsidR="00226CC2" w:rsidRDefault="00CB6879">
      <w:pPr>
        <w:jc w:val="both"/>
        <w:rPr>
          <w:rFonts w:hint="eastAsia"/>
        </w:rPr>
      </w:pPr>
      <w:r>
        <w:t>- компенсации за исполнение государственных или общественных обязанностей;</w:t>
      </w:r>
    </w:p>
    <w:p w:rsidR="00226CC2" w:rsidRDefault="00CB6879">
      <w:pPr>
        <w:jc w:val="both"/>
        <w:rPr>
          <w:rFonts w:hint="eastAsia"/>
        </w:rPr>
      </w:pPr>
      <w:r>
        <w:t>- доходы от ценных</w:t>
      </w:r>
      <w:r>
        <w:t xml:space="preserve"> бумаг;</w:t>
      </w:r>
    </w:p>
    <w:p w:rsidR="00226CC2" w:rsidRDefault="00CB6879">
      <w:pPr>
        <w:jc w:val="both"/>
        <w:rPr>
          <w:rFonts w:hint="eastAsia"/>
        </w:rPr>
      </w:pPr>
      <w:r>
        <w:t>- доходы от продажи и сдачи в аренду имущества;</w:t>
      </w:r>
    </w:p>
    <w:p w:rsidR="00226CC2" w:rsidRDefault="00CB6879">
      <w:pPr>
        <w:jc w:val="both"/>
        <w:rPr>
          <w:rFonts w:hint="eastAsia"/>
        </w:rPr>
      </w:pPr>
      <w:r>
        <w:t>- доходы, от специального налогового режима «Налог на профессиональный доход»;</w:t>
      </w:r>
    </w:p>
    <w:p w:rsidR="00226CC2" w:rsidRDefault="00CB6879">
      <w:pPr>
        <w:jc w:val="both"/>
        <w:rPr>
          <w:rFonts w:hint="eastAsia"/>
        </w:rPr>
      </w:pPr>
      <w:r>
        <w:t>- содержание судей;</w:t>
      </w:r>
    </w:p>
    <w:p w:rsidR="00226CC2" w:rsidRDefault="00CB6879">
      <w:pPr>
        <w:jc w:val="both"/>
        <w:rPr>
          <w:rFonts w:hint="eastAsia"/>
        </w:rPr>
      </w:pPr>
      <w:r>
        <w:t>- доходы, полученные за пределами РФ;</w:t>
      </w:r>
    </w:p>
    <w:p w:rsidR="00226CC2" w:rsidRDefault="00CB6879">
      <w:pPr>
        <w:jc w:val="both"/>
        <w:rPr>
          <w:rFonts w:hint="eastAsia"/>
        </w:rPr>
      </w:pPr>
      <w:r>
        <w:t>- проценты по вкладам.</w:t>
      </w:r>
    </w:p>
    <w:p w:rsidR="00226CC2" w:rsidRDefault="00CB6879">
      <w:pPr>
        <w:jc w:val="both"/>
        <w:rPr>
          <w:rFonts w:hint="eastAsia"/>
        </w:rPr>
      </w:pPr>
      <w:r>
        <w:rPr>
          <w:b/>
          <w:bCs/>
        </w:rPr>
        <w:t>Какие доходы не учитываются при назначен</w:t>
      </w:r>
      <w:r>
        <w:rPr>
          <w:b/>
          <w:bCs/>
        </w:rPr>
        <w:t xml:space="preserve">ии выплат: </w:t>
      </w:r>
    </w:p>
    <w:p w:rsidR="00226CC2" w:rsidRDefault="00CB6879">
      <w:pPr>
        <w:jc w:val="both"/>
        <w:rPr>
          <w:rFonts w:hint="eastAsia"/>
        </w:rPr>
      </w:pPr>
      <w:r>
        <w:t>- выплаты на детей от 3 до 7 лет, которые были получены в прошлые периоды на этого ребёнка;</w:t>
      </w:r>
    </w:p>
    <w:p w:rsidR="00226CC2" w:rsidRDefault="00CB6879">
      <w:pPr>
        <w:jc w:val="both"/>
        <w:rPr>
          <w:rFonts w:hint="eastAsia"/>
        </w:rPr>
      </w:pPr>
      <w:r>
        <w:t>- выплаты на детей от 8 до 16 лет, которые были получены в прошлые периоды на этого ребёнка;</w:t>
      </w:r>
    </w:p>
    <w:p w:rsidR="00226CC2" w:rsidRDefault="00CB6879">
      <w:pPr>
        <w:jc w:val="both"/>
        <w:rPr>
          <w:rFonts w:hint="eastAsia"/>
        </w:rPr>
      </w:pPr>
      <w:r>
        <w:t>- единовременная материальная помощь и страховые выплаты;</w:t>
      </w:r>
    </w:p>
    <w:p w:rsidR="00226CC2" w:rsidRDefault="00CB6879">
      <w:pPr>
        <w:jc w:val="both"/>
        <w:rPr>
          <w:rFonts w:hint="eastAsia"/>
        </w:rPr>
      </w:pPr>
      <w:r>
        <w:t>-</w:t>
      </w:r>
      <w:r>
        <w:t xml:space="preserve"> средства, предоставленные в рамках социального контракта;</w:t>
      </w:r>
    </w:p>
    <w:p w:rsidR="00226CC2" w:rsidRDefault="00CB6879">
      <w:pPr>
        <w:jc w:val="both"/>
        <w:rPr>
          <w:rFonts w:hint="eastAsia"/>
        </w:rPr>
      </w:pPr>
      <w:r>
        <w:t>- 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</w:t>
      </w:r>
      <w:r>
        <w:t>;</w:t>
      </w:r>
    </w:p>
    <w:p w:rsidR="00226CC2" w:rsidRDefault="00CB6879">
      <w:pPr>
        <w:jc w:val="both"/>
        <w:rPr>
          <w:rFonts w:hint="eastAsia"/>
        </w:rPr>
      </w:pPr>
      <w:r>
        <w:t>- 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226CC2" w:rsidRDefault="00CB6879">
      <w:pPr>
        <w:jc w:val="both"/>
        <w:rPr>
          <w:rFonts w:hint="eastAsia"/>
        </w:rPr>
      </w:pPr>
      <w:r>
        <w:rPr>
          <w:b/>
          <w:bCs/>
        </w:rPr>
        <w:t>Кто входит в состав семьи при оценке нуждаемости:</w:t>
      </w:r>
    </w:p>
    <w:p w:rsidR="00226CC2" w:rsidRDefault="00CB6879">
      <w:pPr>
        <w:jc w:val="both"/>
        <w:rPr>
          <w:rFonts w:hint="eastAsia"/>
        </w:rPr>
      </w:pPr>
      <w:r>
        <w:t xml:space="preserve">- </w:t>
      </w:r>
      <w:r>
        <w:t>родители;</w:t>
      </w:r>
    </w:p>
    <w:p w:rsidR="00226CC2" w:rsidRDefault="00CB6879">
      <w:pPr>
        <w:jc w:val="both"/>
        <w:rPr>
          <w:rFonts w:hint="eastAsia"/>
        </w:rPr>
      </w:pPr>
      <w:r>
        <w:t xml:space="preserve">- дети до 23 лет, если они учатся на очном </w:t>
      </w:r>
      <w:r>
        <w:t>отделении (кроме детей, состоящих в браке);</w:t>
      </w:r>
    </w:p>
    <w:p w:rsidR="00226CC2" w:rsidRDefault="00CB6879">
      <w:pPr>
        <w:jc w:val="both"/>
        <w:rPr>
          <w:rFonts w:hint="eastAsia"/>
        </w:rPr>
      </w:pPr>
      <w:r>
        <w:t>- неженатые дети старше 18 лет.</w:t>
      </w:r>
    </w:p>
    <w:p w:rsidR="00226CC2" w:rsidRDefault="00CB6879">
      <w:pPr>
        <w:jc w:val="both"/>
        <w:rPr>
          <w:rFonts w:hint="eastAsia"/>
        </w:rPr>
      </w:pPr>
      <w:r>
        <w:rPr>
          <w:b/>
          <w:bCs/>
        </w:rPr>
        <w:t xml:space="preserve">Кто не входит в состав семьи при оценке нуждаемости: </w:t>
      </w:r>
    </w:p>
    <w:p w:rsidR="00226CC2" w:rsidRDefault="00CB6879">
      <w:pPr>
        <w:jc w:val="both"/>
        <w:rPr>
          <w:rFonts w:hint="eastAsia"/>
        </w:rPr>
      </w:pPr>
      <w:r>
        <w:t>- лица, находящиеся на полном государственном обеспечении;</w:t>
      </w:r>
    </w:p>
    <w:p w:rsidR="00226CC2" w:rsidRDefault="00CB6879">
      <w:pPr>
        <w:jc w:val="both"/>
        <w:rPr>
          <w:rFonts w:hint="eastAsia"/>
        </w:rPr>
      </w:pPr>
      <w:r>
        <w:t xml:space="preserve">- лица, проходящие военную службу по призыву, а также </w:t>
      </w:r>
      <w:r>
        <w:t>военнослужащие, обучающиеся в высших военных образовательных организациях;</w:t>
      </w:r>
    </w:p>
    <w:p w:rsidR="00226CC2" w:rsidRDefault="00CB6879">
      <w:pPr>
        <w:jc w:val="both"/>
        <w:rPr>
          <w:rFonts w:hint="eastAsia"/>
        </w:rPr>
      </w:pPr>
      <w:r>
        <w:t>- лица, заключенные под стражу и отбывающие наказание;</w:t>
      </w:r>
    </w:p>
    <w:p w:rsidR="00226CC2" w:rsidRDefault="00CB6879">
      <w:pPr>
        <w:jc w:val="both"/>
        <w:rPr>
          <w:rFonts w:hint="eastAsia"/>
        </w:rPr>
      </w:pPr>
      <w:r>
        <w:t>- лица, находящиеся на принудительном лечении по решению суда;</w:t>
      </w:r>
    </w:p>
    <w:p w:rsidR="00226CC2" w:rsidRDefault="00CB6879">
      <w:pPr>
        <w:jc w:val="both"/>
        <w:rPr>
          <w:rFonts w:hint="eastAsia"/>
        </w:rPr>
      </w:pPr>
      <w:r>
        <w:t>- родители, лишенные родительских прав.</w:t>
      </w:r>
    </w:p>
    <w:p w:rsidR="00226CC2" w:rsidRDefault="00CB6879">
      <w:pPr>
        <w:jc w:val="both"/>
        <w:rPr>
          <w:rFonts w:hint="eastAsia"/>
        </w:rPr>
      </w:pPr>
      <w:r>
        <w:tab/>
        <w:t>Также при оценке нужда</w:t>
      </w:r>
      <w:r>
        <w:t xml:space="preserve">емости учитывается имущество семьи и используется </w:t>
      </w:r>
      <w:r>
        <w:rPr>
          <w:b/>
          <w:bCs/>
        </w:rPr>
        <w:t xml:space="preserve">"правило нулевого дохода": </w:t>
      </w:r>
      <w:r>
        <w:t>оно</w:t>
      </w:r>
      <w:r>
        <w:rPr>
          <w:b/>
          <w:bCs/>
        </w:rPr>
        <w:t xml:space="preserve"> </w:t>
      </w:r>
      <w:r>
        <w:t>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</w:t>
      </w:r>
      <w:r>
        <w:t>твие доходов обосновано объективными жизненными обстоятельствами.</w:t>
      </w:r>
    </w:p>
    <w:p w:rsidR="00226CC2" w:rsidRDefault="00CB6879">
      <w:pPr>
        <w:jc w:val="both"/>
        <w:rPr>
          <w:rFonts w:hint="eastAsia"/>
        </w:rPr>
      </w:pPr>
      <w:r>
        <w:rPr>
          <w:b/>
          <w:bCs/>
        </w:rPr>
        <w:t xml:space="preserve">Какими могут быть основания для отсутствия доходов? Это: </w:t>
      </w:r>
    </w:p>
    <w:p w:rsidR="00226CC2" w:rsidRDefault="00CB6879">
      <w:pPr>
        <w:jc w:val="both"/>
        <w:rPr>
          <w:rFonts w:hint="eastAsia"/>
        </w:rPr>
      </w:pPr>
      <w:r>
        <w:lastRenderedPageBreak/>
        <w:t>- уход за детьми, в случае если это один из родителей в многодетной семье (т.е. у одного из родителей в многодетной семье на протяже</w:t>
      </w:r>
      <w:r>
        <w:t>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226CC2" w:rsidRDefault="00CB6879">
      <w:pPr>
        <w:jc w:val="both"/>
        <w:rPr>
          <w:rFonts w:hint="eastAsia"/>
        </w:rPr>
      </w:pPr>
      <w:r>
        <w:t>- уход за ребёнком, если речь идёт о единственном родителе (т.е. у ребёнка официаль</w:t>
      </w:r>
      <w:r>
        <w:t>но есть только один родитель, второй родитель умер, не указан в свидетельстве о рождении или пропал без вести);</w:t>
      </w:r>
    </w:p>
    <w:p w:rsidR="00226CC2" w:rsidRDefault="00CB6879">
      <w:pPr>
        <w:jc w:val="both"/>
        <w:rPr>
          <w:rFonts w:hint="eastAsia"/>
        </w:rPr>
      </w:pPr>
      <w:r>
        <w:t>- уход за ребёнком до достижения им возраста трёх лет;</w:t>
      </w:r>
    </w:p>
    <w:p w:rsidR="00226CC2" w:rsidRDefault="00CB6879">
      <w:pPr>
        <w:jc w:val="both"/>
        <w:rPr>
          <w:rFonts w:hint="eastAsia"/>
        </w:rPr>
      </w:pPr>
      <w:r>
        <w:t>- уход за гражданином с инвалидностью или пожилым человеком старше 80 лет;</w:t>
      </w:r>
    </w:p>
    <w:p w:rsidR="00226CC2" w:rsidRDefault="00CB6879">
      <w:pPr>
        <w:jc w:val="both"/>
        <w:rPr>
          <w:rFonts w:hint="eastAsia"/>
        </w:rPr>
      </w:pPr>
      <w:r>
        <w:t xml:space="preserve">- обучение на </w:t>
      </w:r>
      <w:r>
        <w:t>очной форме для членов семьи моложе 23 лет;</w:t>
      </w:r>
    </w:p>
    <w:p w:rsidR="00226CC2" w:rsidRDefault="00CB6879">
      <w:pPr>
        <w:jc w:val="both"/>
        <w:rPr>
          <w:rFonts w:hint="eastAsia"/>
        </w:rPr>
      </w:pPr>
      <w:r>
        <w:t>- срочная служба в армии и 3-месячный период после демобилизации;</w:t>
      </w:r>
    </w:p>
    <w:p w:rsidR="00226CC2" w:rsidRDefault="00CB6879">
      <w:pPr>
        <w:jc w:val="both"/>
        <w:rPr>
          <w:rFonts w:hint="eastAsia"/>
        </w:rPr>
      </w:pPr>
      <w:r>
        <w:t>- прохождение лечения длительностью от 3 месяцев и более;</w:t>
      </w:r>
    </w:p>
    <w:p w:rsidR="00226CC2" w:rsidRDefault="00CB6879">
      <w:pPr>
        <w:jc w:val="both"/>
        <w:rPr>
          <w:rFonts w:hint="eastAsia"/>
        </w:rPr>
      </w:pPr>
      <w:r>
        <w:t xml:space="preserve">- безработица (необходимо подтверждение официальной регистрации в качестве безработного </w:t>
      </w:r>
      <w:r>
        <w:t>в центре занятости, учитывается до 6 месяцев нахождения в таком статусе);</w:t>
      </w:r>
    </w:p>
    <w:p w:rsidR="00226CC2" w:rsidRDefault="00CB6879">
      <w:pPr>
        <w:jc w:val="both"/>
        <w:rPr>
          <w:rFonts w:hint="eastAsia"/>
        </w:rPr>
      </w:pPr>
      <w:r>
        <w:t>- отбывание наказания и 3-месячный период после освобождения из мест лишения свободы.</w:t>
      </w:r>
    </w:p>
    <w:p w:rsidR="00226CC2" w:rsidRDefault="00226CC2">
      <w:pPr>
        <w:jc w:val="both"/>
        <w:rPr>
          <w:rFonts w:hint="eastAsia"/>
        </w:rPr>
      </w:pPr>
    </w:p>
    <w:p w:rsidR="00226CC2" w:rsidRDefault="00226CC2">
      <w:pPr>
        <w:jc w:val="both"/>
        <w:rPr>
          <w:rFonts w:hint="eastAsia"/>
        </w:rPr>
      </w:pPr>
    </w:p>
    <w:p w:rsidR="00226CC2" w:rsidRDefault="00CB687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226CC2" w:rsidRDefault="00CB6879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226CC2" w:rsidRDefault="00CB687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226CC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2"/>
    <w:rsid w:val="00226CC2"/>
    <w:rsid w:val="00C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2021-07-20T08:32:00Z</cp:lastPrinted>
  <dcterms:created xsi:type="dcterms:W3CDTF">2021-07-22T04:54:00Z</dcterms:created>
  <dcterms:modified xsi:type="dcterms:W3CDTF">2021-07-22T04:54:00Z</dcterms:modified>
  <dc:language>ru-RU</dc:language>
</cp:coreProperties>
</file>