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22" w:rsidRDefault="00E16B22">
      <w:pPr>
        <w:rPr>
          <w:rFonts w:hint="eastAsia"/>
          <w:sz w:val="12"/>
          <w:szCs w:val="12"/>
        </w:rPr>
      </w:pPr>
      <w:bookmarkStart w:id="0" w:name="_GoBack"/>
      <w:bookmarkEnd w:id="0"/>
    </w:p>
    <w:p w:rsidR="00E16B22" w:rsidRDefault="00A26F13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B22" w:rsidRDefault="00A26F13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E16B22" w:rsidRDefault="00A26F13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E16B22" w:rsidRDefault="00A26F13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E16B22" w:rsidRDefault="00E16B22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E16B22" w:rsidRDefault="00A26F13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E16B22" w:rsidRDefault="00A26F13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7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E16B22" w:rsidRDefault="00E16B22">
      <w:pPr>
        <w:jc w:val="center"/>
        <w:rPr>
          <w:rFonts w:hint="eastAsia"/>
        </w:rPr>
      </w:pPr>
    </w:p>
    <w:p w:rsidR="00E16B22" w:rsidRDefault="00E16B22">
      <w:pPr>
        <w:jc w:val="both"/>
        <w:rPr>
          <w:rFonts w:hint="eastAsia"/>
        </w:rPr>
      </w:pPr>
    </w:p>
    <w:p w:rsidR="00E16B22" w:rsidRDefault="00A26F1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Более 19 тысяч учителей в регионе воспользовались правом на досрочную пенсию</w:t>
      </w:r>
      <w:r>
        <w:rPr>
          <w:rFonts w:ascii="Times New Roman" w:hAnsi="Times New Roman"/>
          <w:sz w:val="26"/>
          <w:szCs w:val="26"/>
        </w:rPr>
        <w:br/>
      </w:r>
    </w:p>
    <w:p w:rsidR="00E16B22" w:rsidRDefault="00A26F1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Профессия учителя входит в число специальностей, дающих право досрочного выхода на пенсию. Работа с детьми сложна и в физи</w:t>
      </w:r>
      <w:r>
        <w:rPr>
          <w:rFonts w:ascii="Times New Roman" w:hAnsi="Times New Roman"/>
          <w:sz w:val="26"/>
          <w:szCs w:val="26"/>
        </w:rPr>
        <w:t xml:space="preserve">ческом, и в психологическом плане. Поэтому для педагогов предусмотрена возможность льготного выхода на пенсию.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>Рассчитывать на досрочную пенсию учителя могут при соблюдении нескольких условий:</w:t>
      </w:r>
    </w:p>
    <w:p w:rsidR="00E16B22" w:rsidRDefault="00A26F13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25 лет стажа в учреждениях детского образования и минимального в году выхода на пенсию индивидуального пенсионного коэффициента. В 2021 году это 21, а к 2025 году необходимо будет иметь уже 30 баллов.  </w:t>
      </w:r>
    </w:p>
    <w:p w:rsidR="00E16B22" w:rsidRDefault="00A26F13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оответствие должности и места работы спискам</w:t>
      </w:r>
      <w:r>
        <w:rPr>
          <w:rFonts w:ascii="Times New Roman" w:hAnsi="Times New Roman" w:cs="Times New Roman"/>
          <w:sz w:val="26"/>
          <w:szCs w:val="26"/>
        </w:rPr>
        <w:t>, утверждённым Постановлением Правительства РФ.</w:t>
      </w:r>
    </w:p>
    <w:p w:rsidR="00E16B22" w:rsidRDefault="00A26F13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связи с повышением пенсионного возраста срок выхода на заслуженный отдых постепенно «сдвигается» на 5 лет. Время отсрочки выхода на пенсию будет постепенно увеличиваться. Так, педагоги, выработавшие </w:t>
      </w:r>
      <w:proofErr w:type="spellStart"/>
      <w:r>
        <w:rPr>
          <w:rFonts w:ascii="Times New Roman" w:hAnsi="Times New Roman"/>
          <w:sz w:val="26"/>
          <w:szCs w:val="26"/>
        </w:rPr>
        <w:t>спецст</w:t>
      </w:r>
      <w:r>
        <w:rPr>
          <w:rFonts w:ascii="Times New Roman" w:hAnsi="Times New Roman"/>
          <w:sz w:val="26"/>
          <w:szCs w:val="26"/>
        </w:rPr>
        <w:t>аж</w:t>
      </w:r>
      <w:proofErr w:type="spellEnd"/>
      <w:r>
        <w:rPr>
          <w:rFonts w:ascii="Times New Roman" w:hAnsi="Times New Roman"/>
          <w:sz w:val="26"/>
          <w:szCs w:val="26"/>
        </w:rPr>
        <w:t xml:space="preserve"> в этом году и имеющие  индивидуальный пенсионный коэффициент 28,2 балла, смогут уйти на заслуженный отдых в 2024 году.</w:t>
      </w:r>
    </w:p>
    <w:p w:rsidR="00E16B22" w:rsidRDefault="00A26F1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Кроме того, в этом году </w:t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>Постановлением Правительства РФ урегулирован вопрос включения в страховой стаж периодов обучения и дополнител</w:t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>ьного профессионального образования, в том числе курсов повышения квалификации, для определения права на досрочное пенсионное обеспечение.</w:t>
      </w:r>
    </w:p>
    <w:p w:rsidR="00E16B22" w:rsidRDefault="00E16B22">
      <w:pPr>
        <w:jc w:val="both"/>
        <w:rPr>
          <w:rFonts w:cs="Times New Roman" w:hint="eastAsia"/>
          <w:iCs/>
          <w:lang w:eastAsia="ru-RU"/>
        </w:rPr>
      </w:pPr>
    </w:p>
    <w:tbl>
      <w:tblPr>
        <w:tblW w:w="1077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0"/>
        <w:gridCol w:w="2836"/>
        <w:gridCol w:w="2435"/>
        <w:gridCol w:w="2955"/>
      </w:tblGrid>
      <w:tr w:rsidR="00E16B22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Муниципалитет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Количество педагогических работников, оформивших досрочную пенсию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Муниципалитет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 xml:space="preserve">Количество </w:t>
            </w:r>
            <w:r>
              <w:rPr>
                <w:rFonts w:ascii="Liberation Sans;Arial" w:hAnsi="Liberation Sans;Arial" w:cs="Liberation Sans;Arial"/>
                <w:sz w:val="18"/>
                <w:szCs w:val="18"/>
              </w:rPr>
              <w:t>педагогических работников, оформивших досрочную пенсию</w:t>
            </w:r>
          </w:p>
        </w:tc>
      </w:tr>
      <w:tr w:rsidR="00E16B22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город Волжский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1 881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Николаевский район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273</w:t>
            </w:r>
          </w:p>
        </w:tc>
      </w:tr>
      <w:tr w:rsidR="00E16B22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Быковский район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254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Ольховский район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171</w:t>
            </w:r>
          </w:p>
        </w:tc>
      </w:tr>
      <w:tr w:rsidR="00E16B22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proofErr w:type="spellStart"/>
            <w:r>
              <w:rPr>
                <w:rFonts w:ascii="Liberation Sans;Arial" w:hAnsi="Liberation Sans;Arial" w:cs="Liberation Sans;Arial"/>
                <w:sz w:val="18"/>
                <w:szCs w:val="18"/>
              </w:rPr>
              <w:t>Дубовский</w:t>
            </w:r>
            <w:proofErr w:type="spellEnd"/>
            <w:r>
              <w:rPr>
                <w:rFonts w:ascii="Liberation Sans;Arial" w:hAnsi="Liberation Sans;Arial" w:cs="Liberation Sans;Arial"/>
                <w:sz w:val="18"/>
                <w:szCs w:val="18"/>
              </w:rPr>
              <w:t xml:space="preserve"> район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317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proofErr w:type="spellStart"/>
            <w:r>
              <w:rPr>
                <w:rFonts w:ascii="Liberation Sans;Arial" w:hAnsi="Liberation Sans;Arial" w:cs="Liberation Sans;Arial"/>
                <w:sz w:val="18"/>
                <w:szCs w:val="18"/>
              </w:rPr>
              <w:t>Палласовский</w:t>
            </w:r>
            <w:proofErr w:type="spellEnd"/>
            <w:r>
              <w:rPr>
                <w:rFonts w:ascii="Liberation Sans;Arial" w:hAnsi="Liberation Sans;Arial" w:cs="Liberation Sans;Arial"/>
                <w:sz w:val="18"/>
                <w:szCs w:val="18"/>
              </w:rPr>
              <w:t xml:space="preserve"> район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384</w:t>
            </w:r>
          </w:p>
        </w:tc>
      </w:tr>
      <w:tr w:rsidR="00E16B22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proofErr w:type="spellStart"/>
            <w:r>
              <w:rPr>
                <w:rFonts w:ascii="Liberation Sans;Arial" w:hAnsi="Liberation Sans;Arial" w:cs="Liberation Sans;Arial"/>
                <w:sz w:val="18"/>
                <w:szCs w:val="18"/>
              </w:rPr>
              <w:t>Жирновский</w:t>
            </w:r>
            <w:proofErr w:type="spellEnd"/>
            <w:r>
              <w:rPr>
                <w:rFonts w:ascii="Liberation Sans;Arial" w:hAnsi="Liberation Sans;Arial" w:cs="Liberation Sans;Arial"/>
                <w:sz w:val="18"/>
                <w:szCs w:val="18"/>
              </w:rPr>
              <w:t xml:space="preserve"> район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475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proofErr w:type="spellStart"/>
            <w:r>
              <w:rPr>
                <w:rFonts w:ascii="Liberation Sans;Arial" w:hAnsi="Liberation Sans;Arial" w:cs="Liberation Sans;Arial"/>
                <w:sz w:val="18"/>
                <w:szCs w:val="18"/>
              </w:rPr>
              <w:t>Руднянский</w:t>
            </w:r>
            <w:proofErr w:type="spellEnd"/>
            <w:r>
              <w:rPr>
                <w:rFonts w:ascii="Liberation Sans;Arial" w:hAnsi="Liberation Sans;Arial" w:cs="Liberation Sans;Arial"/>
                <w:sz w:val="18"/>
                <w:szCs w:val="18"/>
              </w:rPr>
              <w:t xml:space="preserve"> район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242</w:t>
            </w:r>
          </w:p>
        </w:tc>
      </w:tr>
      <w:tr w:rsidR="00E16B22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proofErr w:type="spellStart"/>
            <w:r>
              <w:rPr>
                <w:rFonts w:ascii="Liberation Sans;Arial" w:hAnsi="Liberation Sans;Arial" w:cs="Liberation Sans;Arial"/>
                <w:sz w:val="18"/>
                <w:szCs w:val="18"/>
              </w:rPr>
              <w:t>Иловлинский</w:t>
            </w:r>
            <w:proofErr w:type="spellEnd"/>
            <w:r>
              <w:rPr>
                <w:rFonts w:ascii="Liberation Sans;Arial" w:hAnsi="Liberation Sans;Arial" w:cs="Liberation Sans;Arial"/>
                <w:sz w:val="18"/>
                <w:szCs w:val="18"/>
              </w:rPr>
              <w:t xml:space="preserve"> район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289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proofErr w:type="spellStart"/>
            <w:r>
              <w:rPr>
                <w:rFonts w:ascii="Liberation Sans;Arial" w:hAnsi="Liberation Sans;Arial" w:cs="Liberation Sans;Arial"/>
                <w:sz w:val="18"/>
                <w:szCs w:val="18"/>
              </w:rPr>
              <w:t>Среднеахтубинский</w:t>
            </w:r>
            <w:proofErr w:type="spellEnd"/>
            <w:r>
              <w:rPr>
                <w:rFonts w:ascii="Liberation Sans;Arial" w:hAnsi="Liberation Sans;Arial" w:cs="Liberation Sans;Arial"/>
                <w:sz w:val="18"/>
                <w:szCs w:val="18"/>
              </w:rPr>
              <w:t xml:space="preserve"> район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421</w:t>
            </w:r>
          </w:p>
        </w:tc>
      </w:tr>
      <w:tr w:rsidR="00E16B22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 xml:space="preserve">город Камышин </w:t>
            </w:r>
          </w:p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Liberation Sans;Arial" w:hAnsi="Liberation Sans;Arial" w:cs="Liberation Sans;Arial"/>
                <w:sz w:val="18"/>
                <w:szCs w:val="18"/>
              </w:rPr>
              <w:t>Камышинский</w:t>
            </w:r>
            <w:proofErr w:type="spellEnd"/>
            <w:r>
              <w:rPr>
                <w:rFonts w:ascii="Liberation Sans;Arial" w:hAnsi="Liberation Sans;Arial" w:cs="Liberation Sans;Arial"/>
                <w:sz w:val="18"/>
                <w:szCs w:val="18"/>
              </w:rPr>
              <w:t xml:space="preserve"> район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1 073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proofErr w:type="spellStart"/>
            <w:r>
              <w:rPr>
                <w:rFonts w:ascii="Liberation Sans;Arial" w:hAnsi="Liberation Sans;Arial" w:cs="Liberation Sans;Arial"/>
                <w:sz w:val="18"/>
                <w:szCs w:val="18"/>
              </w:rPr>
              <w:t>Старополтавский</w:t>
            </w:r>
            <w:proofErr w:type="spellEnd"/>
            <w:r>
              <w:rPr>
                <w:rFonts w:ascii="Liberation Sans;Arial" w:hAnsi="Liberation Sans;Arial" w:cs="Liberation Sans;Arial"/>
                <w:sz w:val="18"/>
                <w:szCs w:val="18"/>
              </w:rPr>
              <w:t xml:space="preserve"> район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240</w:t>
            </w:r>
          </w:p>
        </w:tc>
      </w:tr>
      <w:tr w:rsidR="00E16B22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Ленинский район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222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 xml:space="preserve">город Фролово </w:t>
            </w:r>
          </w:p>
          <w:p w:rsidR="00E16B22" w:rsidRDefault="00A26F13">
            <w:pPr>
              <w:pStyle w:val="af0"/>
              <w:jc w:val="both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Liberation Sans;Arial" w:hAnsi="Liberation Sans;Arial" w:cs="Liberation Sans;Arial"/>
                <w:sz w:val="18"/>
                <w:szCs w:val="18"/>
              </w:rPr>
              <w:t>Фроловский</w:t>
            </w:r>
            <w:proofErr w:type="spellEnd"/>
            <w:r>
              <w:rPr>
                <w:rFonts w:ascii="Liberation Sans;Arial" w:hAnsi="Liberation Sans;Arial" w:cs="Liberation Sans;Arial"/>
                <w:sz w:val="18"/>
                <w:szCs w:val="18"/>
              </w:rPr>
              <w:t xml:space="preserve"> район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6B22" w:rsidRDefault="00A26F13">
            <w:pPr>
              <w:pStyle w:val="af0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sz w:val="18"/>
                <w:szCs w:val="18"/>
              </w:rPr>
              <w:t>443</w:t>
            </w:r>
          </w:p>
        </w:tc>
      </w:tr>
    </w:tbl>
    <w:p w:rsidR="00E16B22" w:rsidRDefault="00A26F1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br/>
      </w:r>
    </w:p>
    <w:sectPr w:rsidR="00E16B22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37E"/>
    <w:multiLevelType w:val="multilevel"/>
    <w:tmpl w:val="060A2AA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8"/>
        <w:szCs w:val="28"/>
      </w:rPr>
    </w:lvl>
  </w:abstractNum>
  <w:abstractNum w:abstractNumId="1">
    <w:nsid w:val="5EA24515"/>
    <w:multiLevelType w:val="multilevel"/>
    <w:tmpl w:val="CE9A87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8"/>
        <w:szCs w:val="28"/>
      </w:rPr>
    </w:lvl>
  </w:abstractNum>
  <w:abstractNum w:abstractNumId="2">
    <w:nsid w:val="7645108D"/>
    <w:multiLevelType w:val="multilevel"/>
    <w:tmpl w:val="51C8E1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22"/>
    <w:rsid w:val="00A26F13"/>
    <w:rsid w:val="00E1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WW8Num2z0">
    <w:name w:val="WW8Num2z0"/>
    <w:qFormat/>
    <w:rPr>
      <w:rFonts w:ascii="Symbol" w:hAnsi="Symbol" w:cs="OpenSymbol"/>
      <w:sz w:val="28"/>
      <w:szCs w:val="28"/>
    </w:rPr>
  </w:style>
  <w:style w:type="character" w:customStyle="1" w:styleId="WW8Num3z0">
    <w:name w:val="WW8Num3z0"/>
    <w:qFormat/>
    <w:rPr>
      <w:rFonts w:ascii="Symbol" w:hAnsi="Symbol" w:cs="OpenSymbol"/>
      <w:sz w:val="28"/>
      <w:szCs w:val="28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WW8Num2z0">
    <w:name w:val="WW8Num2z0"/>
    <w:qFormat/>
    <w:rPr>
      <w:rFonts w:ascii="Symbol" w:hAnsi="Symbol" w:cs="OpenSymbol"/>
      <w:sz w:val="28"/>
      <w:szCs w:val="28"/>
    </w:rPr>
  </w:style>
  <w:style w:type="character" w:customStyle="1" w:styleId="WW8Num3z0">
    <w:name w:val="WW8Num3z0"/>
    <w:qFormat/>
    <w:rPr>
      <w:rFonts w:ascii="Symbol" w:hAnsi="Symbol" w:cs="OpenSymbol"/>
      <w:sz w:val="28"/>
      <w:szCs w:val="28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2021-10-06T15:38:00Z</dcterms:created>
  <dcterms:modified xsi:type="dcterms:W3CDTF">2021-10-06T15:38:00Z</dcterms:modified>
  <dc:language>ru-RU</dc:language>
</cp:coreProperties>
</file>